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F77D9" w14:textId="77777777" w:rsidR="00E30CC1" w:rsidRDefault="00CC512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1"/>
        <w:rPr>
          <w:rFonts w:ascii="Trebuchet MS" w:hAnsi="Trebuchet MS"/>
          <w:b/>
          <w:color w:val="auto"/>
        </w:rPr>
      </w:pPr>
      <w:bookmarkStart w:id="0" w:name="_GoBack"/>
      <w:bookmarkEnd w:id="0"/>
      <w:r>
        <w:rPr>
          <w:rFonts w:ascii="Trebuchet MS" w:hAnsi="Trebuchet MS"/>
          <w:b/>
          <w:noProof/>
          <w:color w:val="auto"/>
        </w:rPr>
        <w:drawing>
          <wp:inline distT="0" distB="0" distL="0" distR="0" wp14:anchorId="5D93A9F1" wp14:editId="1749301A">
            <wp:extent cx="1905000" cy="731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E_LEICESTERSHIRE_CMYK.jpg"/>
                    <pic:cNvPicPr/>
                  </pic:nvPicPr>
                  <pic:blipFill>
                    <a:blip r:embed="rId8">
                      <a:extLst>
                        <a:ext uri="{28A0092B-C50C-407E-A947-70E740481C1C}">
                          <a14:useLocalDpi xmlns:a14="http://schemas.microsoft.com/office/drawing/2010/main" val="0"/>
                        </a:ext>
                      </a:extLst>
                    </a:blip>
                    <a:stretch>
                      <a:fillRect/>
                    </a:stretch>
                  </pic:blipFill>
                  <pic:spPr>
                    <a:xfrm>
                      <a:off x="0" y="0"/>
                      <a:ext cx="1912596" cy="734866"/>
                    </a:xfrm>
                    <a:prstGeom prst="rect">
                      <a:avLst/>
                    </a:prstGeom>
                  </pic:spPr>
                </pic:pic>
              </a:graphicData>
            </a:graphic>
          </wp:inline>
        </w:drawing>
      </w:r>
    </w:p>
    <w:p w14:paraId="07957C87" w14:textId="77777777" w:rsidR="00CC5124" w:rsidRDefault="00CC5124" w:rsidP="00CB64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1"/>
        <w:jc w:val="both"/>
        <w:rPr>
          <w:rFonts w:ascii="Trebuchet MS" w:hAnsi="Trebuchet MS"/>
          <w:b/>
          <w:color w:val="auto"/>
          <w:sz w:val="16"/>
          <w:szCs w:val="16"/>
        </w:rPr>
      </w:pPr>
      <w:r>
        <w:rPr>
          <w:rFonts w:ascii="Trebuchet MS" w:hAnsi="Trebuchet MS"/>
          <w:b/>
          <w:color w:val="auto"/>
          <w:sz w:val="16"/>
          <w:szCs w:val="16"/>
        </w:rPr>
        <w:t xml:space="preserve"> </w:t>
      </w:r>
    </w:p>
    <w:p w14:paraId="0CD6FF78" w14:textId="239702D5" w:rsidR="00E30CC1" w:rsidRDefault="00C0524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1"/>
        <w:rPr>
          <w:rFonts w:ascii="Trebuchet MS" w:hAnsi="Trebuchet MS"/>
          <w:b/>
          <w:color w:val="auto"/>
          <w:sz w:val="16"/>
          <w:szCs w:val="16"/>
        </w:rPr>
      </w:pPr>
      <w:r>
        <w:rPr>
          <w:rFonts w:ascii="Trebuchet MS" w:hAnsi="Trebuchet MS"/>
          <w:b/>
          <w:color w:val="auto"/>
          <w:sz w:val="16"/>
          <w:szCs w:val="16"/>
        </w:rPr>
        <w:tab/>
      </w:r>
      <w:r w:rsidR="00F525C4">
        <w:rPr>
          <w:rFonts w:ascii="Trebuchet MS" w:hAnsi="Trebuchet MS"/>
          <w:b/>
          <w:color w:val="auto"/>
          <w:sz w:val="16"/>
          <w:szCs w:val="16"/>
        </w:rPr>
        <w:t xml:space="preserve">      </w:t>
      </w:r>
      <w:r w:rsidR="00CC5124">
        <w:rPr>
          <w:rFonts w:ascii="Trebuchet MS" w:hAnsi="Trebuchet MS"/>
          <w:b/>
          <w:color w:val="auto"/>
          <w:sz w:val="16"/>
          <w:szCs w:val="16"/>
        </w:rPr>
        <w:t>Charity Number: 1164985</w:t>
      </w:r>
    </w:p>
    <w:p w14:paraId="2F134974" w14:textId="77777777" w:rsidR="00CC5124" w:rsidRDefault="00CC5124" w:rsidP="00CB64D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1"/>
        <w:jc w:val="both"/>
        <w:rPr>
          <w:rFonts w:ascii="Trebuchet MS" w:hAnsi="Trebuchet MS"/>
          <w:b/>
          <w:color w:val="auto"/>
        </w:rPr>
      </w:pPr>
    </w:p>
    <w:p w14:paraId="1B63B595" w14:textId="77777777" w:rsidR="00712C0C" w:rsidRPr="00F51125" w:rsidRDefault="00E921E1" w:rsidP="0071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rPr>
          <w:rFonts w:ascii="Trebuchet MS" w:hAnsi="Trebuchet MS"/>
        </w:rPr>
      </w:pPr>
      <w:r>
        <w:rPr>
          <w:rFonts w:ascii="Trebuchet MS" w:hAnsi="Trebuchet MS"/>
        </w:rPr>
        <w:t>___</w:t>
      </w:r>
      <w:r w:rsidR="00712C0C" w:rsidRPr="00F51125">
        <w:rPr>
          <w:rFonts w:ascii="Trebuchet MS" w:hAnsi="Trebuchet MS"/>
        </w:rPr>
        <w:t>________________________________________________________________________</w:t>
      </w:r>
    </w:p>
    <w:p w14:paraId="5B39DEA2" w14:textId="77777777" w:rsidR="00712C0C" w:rsidRPr="00E76F37" w:rsidRDefault="00712C0C" w:rsidP="0071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rPr>
          <w:rFonts w:ascii="Trebuchet MS" w:hAnsi="Trebuchet MS"/>
          <w:sz w:val="28"/>
          <w:szCs w:val="28"/>
        </w:rPr>
      </w:pPr>
    </w:p>
    <w:p w14:paraId="1F72CD56" w14:textId="332FC712" w:rsidR="003A03DB" w:rsidRPr="00E76F37" w:rsidRDefault="003A03DB" w:rsidP="003A03D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sz w:val="28"/>
          <w:szCs w:val="28"/>
        </w:rPr>
      </w:pPr>
      <w:r w:rsidRPr="00E76F37">
        <w:rPr>
          <w:rFonts w:ascii="Trebuchet MS" w:hAnsi="Trebuchet MS"/>
          <w:b/>
          <w:color w:val="auto"/>
          <w:sz w:val="28"/>
          <w:szCs w:val="28"/>
        </w:rPr>
        <w:t xml:space="preserve">LEICESTER </w:t>
      </w:r>
      <w:r w:rsidR="004E1F95" w:rsidRPr="00E76F37">
        <w:rPr>
          <w:rFonts w:ascii="Trebuchet MS" w:hAnsi="Trebuchet MS"/>
          <w:b/>
          <w:color w:val="auto"/>
          <w:sz w:val="28"/>
          <w:szCs w:val="28"/>
        </w:rPr>
        <w:t xml:space="preserve">A46 </w:t>
      </w:r>
      <w:r w:rsidRPr="00E76F37">
        <w:rPr>
          <w:rFonts w:ascii="Trebuchet MS" w:hAnsi="Trebuchet MS"/>
          <w:b/>
          <w:color w:val="auto"/>
          <w:sz w:val="28"/>
          <w:szCs w:val="28"/>
        </w:rPr>
        <w:t xml:space="preserve">EXPRESSWAY - </w:t>
      </w:r>
      <w:r w:rsidR="004E1F95" w:rsidRPr="00E76F37">
        <w:rPr>
          <w:rFonts w:ascii="Trebuchet MS" w:hAnsi="Trebuchet MS"/>
          <w:b/>
          <w:color w:val="auto"/>
          <w:sz w:val="28"/>
          <w:szCs w:val="28"/>
        </w:rPr>
        <w:t xml:space="preserve">The </w:t>
      </w:r>
      <w:r w:rsidRPr="00E76F37">
        <w:rPr>
          <w:rFonts w:ascii="Trebuchet MS" w:hAnsi="Trebuchet MS"/>
          <w:b/>
          <w:color w:val="auto"/>
          <w:sz w:val="28"/>
          <w:szCs w:val="28"/>
        </w:rPr>
        <w:t>Road to Ruin</w:t>
      </w:r>
    </w:p>
    <w:p w14:paraId="7842A5EC" w14:textId="77777777" w:rsidR="003A03DB" w:rsidRPr="00E76F37" w:rsidRDefault="003A03DB" w:rsidP="003A03D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sz w:val="28"/>
          <w:szCs w:val="28"/>
        </w:rPr>
      </w:pPr>
    </w:p>
    <w:p w14:paraId="774EB644" w14:textId="2F361FB0" w:rsidR="003A03DB" w:rsidRPr="00E76F37" w:rsidRDefault="00917481" w:rsidP="00C54DE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sz w:val="28"/>
          <w:szCs w:val="28"/>
        </w:rPr>
      </w:pPr>
      <w:r w:rsidRPr="00E76F37">
        <w:rPr>
          <w:rFonts w:ascii="Trebuchet MS" w:hAnsi="Trebuchet MS"/>
          <w:b/>
          <w:color w:val="auto"/>
          <w:sz w:val="28"/>
          <w:szCs w:val="28"/>
        </w:rPr>
        <w:t>A CPRE Perspective</w:t>
      </w:r>
    </w:p>
    <w:p w14:paraId="179B0BDD" w14:textId="3222E6DE" w:rsidR="007439AF" w:rsidRPr="00E76F37" w:rsidRDefault="007439AF" w:rsidP="00C54DE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sz w:val="28"/>
          <w:szCs w:val="28"/>
        </w:rPr>
      </w:pPr>
    </w:p>
    <w:p w14:paraId="76D0196D" w14:textId="7258AEED" w:rsidR="00712C0C" w:rsidRPr="00E76F37" w:rsidRDefault="008255F6" w:rsidP="00C54DE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color w:val="auto"/>
          <w:sz w:val="28"/>
          <w:szCs w:val="28"/>
        </w:rPr>
      </w:pPr>
      <w:r w:rsidRPr="00E76F37">
        <w:rPr>
          <w:rFonts w:ascii="Trebuchet MS" w:hAnsi="Trebuchet MS"/>
          <w:b/>
          <w:color w:val="auto"/>
          <w:sz w:val="28"/>
          <w:szCs w:val="28"/>
        </w:rPr>
        <w:t>March</w:t>
      </w:r>
      <w:r w:rsidR="007439AF" w:rsidRPr="00E76F37">
        <w:rPr>
          <w:rFonts w:ascii="Trebuchet MS" w:hAnsi="Trebuchet MS"/>
          <w:b/>
          <w:color w:val="auto"/>
          <w:sz w:val="28"/>
          <w:szCs w:val="28"/>
        </w:rPr>
        <w:t xml:space="preserve"> 2019</w:t>
      </w:r>
    </w:p>
    <w:p w14:paraId="7A5E1092" w14:textId="77777777" w:rsidR="00712C0C" w:rsidRPr="00F51125" w:rsidRDefault="00E921E1" w:rsidP="0071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rPr>
          <w:rFonts w:ascii="Trebuchet MS" w:hAnsi="Trebuchet MS"/>
        </w:rPr>
      </w:pPr>
      <w:r>
        <w:rPr>
          <w:rFonts w:ascii="Trebuchet MS" w:hAnsi="Trebuchet MS"/>
        </w:rPr>
        <w:t>___</w:t>
      </w:r>
      <w:r w:rsidR="00712C0C" w:rsidRPr="00F51125">
        <w:rPr>
          <w:rFonts w:ascii="Trebuchet MS" w:hAnsi="Trebuchet MS"/>
        </w:rPr>
        <w:t>________________________________________________________________________</w:t>
      </w:r>
    </w:p>
    <w:p w14:paraId="19794D35" w14:textId="61AFE1CC" w:rsidR="00E135E1" w:rsidRDefault="00E135E1" w:rsidP="003A03DB">
      <w:pPr>
        <w:rPr>
          <w:rFonts w:asciiTheme="minorHAnsi" w:hAnsiTheme="minorHAnsi" w:cstheme="minorHAnsi"/>
        </w:rPr>
      </w:pPr>
    </w:p>
    <w:p w14:paraId="3C430280" w14:textId="743FFA03" w:rsidR="000642A7" w:rsidRPr="00CA6C93" w:rsidRDefault="000642A7" w:rsidP="008637CD">
      <w:pPr>
        <w:jc w:val="both"/>
        <w:rPr>
          <w:rFonts w:asciiTheme="minorHAnsi" w:hAnsiTheme="minorHAnsi" w:cstheme="minorHAnsi"/>
          <w:b/>
          <w:i/>
          <w:sz w:val="28"/>
          <w:szCs w:val="28"/>
        </w:rPr>
      </w:pPr>
      <w:r w:rsidRPr="00CA6C93">
        <w:rPr>
          <w:rFonts w:asciiTheme="minorHAnsi" w:hAnsiTheme="minorHAnsi" w:cstheme="minorHAnsi"/>
          <w:b/>
          <w:i/>
          <w:sz w:val="28"/>
          <w:szCs w:val="28"/>
        </w:rPr>
        <w:t>Introduction</w:t>
      </w:r>
    </w:p>
    <w:p w14:paraId="7DCF979A" w14:textId="77777777" w:rsidR="000642A7" w:rsidRDefault="000642A7" w:rsidP="008637CD">
      <w:pPr>
        <w:jc w:val="both"/>
        <w:rPr>
          <w:rFonts w:asciiTheme="minorHAnsi" w:hAnsiTheme="minorHAnsi" w:cstheme="minorHAnsi"/>
        </w:rPr>
      </w:pPr>
    </w:p>
    <w:p w14:paraId="6C0C31D5" w14:textId="420522A2" w:rsidR="008637CD" w:rsidRDefault="003A03DB" w:rsidP="008637CD">
      <w:pPr>
        <w:jc w:val="both"/>
        <w:rPr>
          <w:rFonts w:asciiTheme="minorHAnsi" w:hAnsiTheme="minorHAnsi" w:cstheme="minorHAnsi"/>
        </w:rPr>
      </w:pPr>
      <w:r>
        <w:rPr>
          <w:rFonts w:asciiTheme="minorHAnsi" w:hAnsiTheme="minorHAnsi" w:cstheme="minorHAnsi"/>
        </w:rPr>
        <w:t xml:space="preserve">Leicestershire Councils want to build an expensive new road round </w:t>
      </w:r>
      <w:r w:rsidR="008637CD">
        <w:rPr>
          <w:rFonts w:asciiTheme="minorHAnsi" w:hAnsiTheme="minorHAnsi" w:cstheme="minorHAnsi"/>
        </w:rPr>
        <w:t xml:space="preserve">the </w:t>
      </w:r>
      <w:r w:rsidR="002C31EB">
        <w:rPr>
          <w:rFonts w:asciiTheme="minorHAnsi" w:hAnsiTheme="minorHAnsi" w:cstheme="minorHAnsi"/>
        </w:rPr>
        <w:t xml:space="preserve">South and </w:t>
      </w:r>
      <w:r w:rsidR="008637CD">
        <w:rPr>
          <w:rFonts w:asciiTheme="minorHAnsi" w:hAnsiTheme="minorHAnsi" w:cstheme="minorHAnsi"/>
        </w:rPr>
        <w:t>East of Leicester called the A46 Expressway. It would probably be a dual carriageway with grade separated junctions which would cut through High Leicestershire and be linked to 38,000 new houses built in new settlements circling that side of Leicester</w:t>
      </w:r>
      <w:r w:rsidR="00F525C4">
        <w:rPr>
          <w:rStyle w:val="FootnoteReference"/>
          <w:rFonts w:asciiTheme="minorHAnsi" w:hAnsiTheme="minorHAnsi" w:cstheme="minorHAnsi"/>
        </w:rPr>
        <w:footnoteReference w:id="1"/>
      </w:r>
      <w:r w:rsidR="008637CD">
        <w:rPr>
          <w:rFonts w:asciiTheme="minorHAnsi" w:hAnsiTheme="minorHAnsi" w:cstheme="minorHAnsi"/>
        </w:rPr>
        <w:t>.</w:t>
      </w:r>
    </w:p>
    <w:p w14:paraId="0641CA0E" w14:textId="1388B2EC" w:rsidR="008637CD" w:rsidRDefault="008637CD" w:rsidP="008637CD">
      <w:pPr>
        <w:jc w:val="both"/>
        <w:rPr>
          <w:rFonts w:asciiTheme="minorHAnsi" w:hAnsiTheme="minorHAnsi" w:cstheme="minorHAnsi"/>
        </w:rPr>
      </w:pPr>
    </w:p>
    <w:p w14:paraId="7E44D296" w14:textId="5BA5E311" w:rsidR="008637CD" w:rsidRDefault="008637CD" w:rsidP="008637CD">
      <w:pPr>
        <w:jc w:val="both"/>
        <w:rPr>
          <w:rFonts w:asciiTheme="minorHAnsi" w:hAnsiTheme="minorHAnsi" w:cstheme="minorHAnsi"/>
        </w:rPr>
      </w:pPr>
      <w:r>
        <w:rPr>
          <w:rFonts w:asciiTheme="minorHAnsi" w:hAnsiTheme="minorHAnsi" w:cstheme="minorHAnsi"/>
        </w:rPr>
        <w:t>The first of those new settlements is already being promoted at Whetstone Pastures</w:t>
      </w:r>
      <w:r w:rsidR="003B2AA4">
        <w:rPr>
          <w:rFonts w:asciiTheme="minorHAnsi" w:hAnsiTheme="minorHAnsi" w:cstheme="minorHAnsi"/>
        </w:rPr>
        <w:t>,</w:t>
      </w:r>
      <w:r>
        <w:rPr>
          <w:rFonts w:asciiTheme="minorHAnsi" w:hAnsiTheme="minorHAnsi" w:cstheme="minorHAnsi"/>
        </w:rPr>
        <w:t xml:space="preserve"> South of Leicester, which would</w:t>
      </w:r>
      <w:r w:rsidR="00856E42">
        <w:rPr>
          <w:rFonts w:asciiTheme="minorHAnsi" w:hAnsiTheme="minorHAnsi" w:cstheme="minorHAnsi"/>
        </w:rPr>
        <w:t>,</w:t>
      </w:r>
      <w:r>
        <w:rPr>
          <w:rFonts w:asciiTheme="minorHAnsi" w:hAnsiTheme="minorHAnsi" w:cstheme="minorHAnsi"/>
        </w:rPr>
        <w:t xml:space="preserve"> along with a massive new </w:t>
      </w:r>
      <w:r w:rsidR="003B2AA4">
        <w:rPr>
          <w:rFonts w:asciiTheme="minorHAnsi" w:hAnsiTheme="minorHAnsi" w:cstheme="minorHAnsi"/>
        </w:rPr>
        <w:t>Logistics Park, straddle the M1 at a new Junction 2</w:t>
      </w:r>
      <w:r w:rsidR="008255F6">
        <w:rPr>
          <w:rFonts w:asciiTheme="minorHAnsi" w:hAnsiTheme="minorHAnsi" w:cstheme="minorHAnsi"/>
        </w:rPr>
        <w:t>0</w:t>
      </w:r>
      <w:r w:rsidR="003B2AA4">
        <w:rPr>
          <w:rFonts w:asciiTheme="minorHAnsi" w:hAnsiTheme="minorHAnsi" w:cstheme="minorHAnsi"/>
        </w:rPr>
        <w:t>a</w:t>
      </w:r>
      <w:r w:rsidR="00F525C4">
        <w:rPr>
          <w:rStyle w:val="FootnoteReference"/>
          <w:rFonts w:asciiTheme="minorHAnsi" w:hAnsiTheme="minorHAnsi" w:cstheme="minorHAnsi"/>
        </w:rPr>
        <w:footnoteReference w:id="2"/>
      </w:r>
      <w:r w:rsidR="00856E42">
        <w:rPr>
          <w:rFonts w:asciiTheme="minorHAnsi" w:hAnsiTheme="minorHAnsi" w:cstheme="minorHAnsi"/>
        </w:rPr>
        <w:t>.</w:t>
      </w:r>
    </w:p>
    <w:p w14:paraId="537A3D26" w14:textId="77777777" w:rsidR="008637CD" w:rsidRDefault="008637CD" w:rsidP="008637CD">
      <w:pPr>
        <w:jc w:val="both"/>
        <w:rPr>
          <w:rFonts w:asciiTheme="minorHAnsi" w:hAnsiTheme="minorHAnsi" w:cstheme="minorHAnsi"/>
        </w:rPr>
      </w:pPr>
    </w:p>
    <w:p w14:paraId="12F69706" w14:textId="1F28E491" w:rsidR="008637CD" w:rsidRDefault="008637CD" w:rsidP="008637CD">
      <w:pPr>
        <w:jc w:val="both"/>
        <w:rPr>
          <w:rFonts w:asciiTheme="minorHAnsi" w:hAnsiTheme="minorHAnsi" w:cstheme="minorHAnsi"/>
        </w:rPr>
      </w:pPr>
      <w:r>
        <w:rPr>
          <w:rFonts w:asciiTheme="minorHAnsi" w:hAnsiTheme="minorHAnsi" w:cstheme="minorHAnsi"/>
        </w:rPr>
        <w:t>The</w:t>
      </w:r>
      <w:r w:rsidR="003B2AA4">
        <w:rPr>
          <w:rFonts w:asciiTheme="minorHAnsi" w:hAnsiTheme="minorHAnsi" w:cstheme="minorHAnsi"/>
        </w:rPr>
        <w:t xml:space="preserve"> Councils </w:t>
      </w:r>
      <w:r>
        <w:rPr>
          <w:rFonts w:asciiTheme="minorHAnsi" w:hAnsiTheme="minorHAnsi" w:cstheme="minorHAnsi"/>
        </w:rPr>
        <w:t xml:space="preserve">present </w:t>
      </w:r>
      <w:r w:rsidR="003B2AA4">
        <w:rPr>
          <w:rFonts w:asciiTheme="minorHAnsi" w:hAnsiTheme="minorHAnsi" w:cstheme="minorHAnsi"/>
        </w:rPr>
        <w:t xml:space="preserve">the road </w:t>
      </w:r>
      <w:r>
        <w:rPr>
          <w:rFonts w:asciiTheme="minorHAnsi" w:hAnsiTheme="minorHAnsi" w:cstheme="minorHAnsi"/>
        </w:rPr>
        <w:t xml:space="preserve">as the lynch pin to their Strategic Growth Plan, which would guide development in the County from now until 2051. </w:t>
      </w:r>
    </w:p>
    <w:p w14:paraId="6B10C74E" w14:textId="7DBAEDF9" w:rsidR="008637CD" w:rsidRDefault="008637CD" w:rsidP="008637CD">
      <w:pPr>
        <w:jc w:val="both"/>
        <w:rPr>
          <w:rFonts w:asciiTheme="minorHAnsi" w:hAnsiTheme="minorHAnsi" w:cstheme="minorHAnsi"/>
        </w:rPr>
      </w:pPr>
    </w:p>
    <w:p w14:paraId="0748665E" w14:textId="6630CBDA" w:rsidR="008637CD" w:rsidRDefault="003B2AA4" w:rsidP="008637CD">
      <w:pPr>
        <w:jc w:val="both"/>
        <w:rPr>
          <w:rFonts w:asciiTheme="minorHAnsi" w:hAnsiTheme="minorHAnsi" w:cstheme="minorHAnsi"/>
        </w:rPr>
      </w:pPr>
      <w:r>
        <w:rPr>
          <w:rFonts w:asciiTheme="minorHAnsi" w:hAnsiTheme="minorHAnsi" w:cstheme="minorHAnsi"/>
        </w:rPr>
        <w:t>The road would become part of the National Trunk Road Network and is being promoted by Midlands Connect, a quasi-public but largely unaccountable body, as part of an A46 Corridor from</w:t>
      </w:r>
      <w:r w:rsidR="00AE724F" w:rsidRPr="00AE724F">
        <w:t xml:space="preserve"> </w:t>
      </w:r>
      <w:r w:rsidR="00AE724F" w:rsidRPr="00876C11">
        <w:rPr>
          <w:rFonts w:asciiTheme="minorHAnsi" w:hAnsiTheme="minorHAnsi" w:cstheme="minorHAnsi"/>
        </w:rPr>
        <w:t>Gloucester to Immingham in Lincolnshire</w:t>
      </w:r>
      <w:r w:rsidR="00F525C4">
        <w:rPr>
          <w:rStyle w:val="FootnoteReference"/>
          <w:rFonts w:asciiTheme="minorHAnsi" w:hAnsiTheme="minorHAnsi" w:cstheme="minorHAnsi"/>
        </w:rPr>
        <w:footnoteReference w:id="3"/>
      </w:r>
      <w:r w:rsidR="00AE724F" w:rsidRPr="00876C11">
        <w:rPr>
          <w:rFonts w:asciiTheme="minorHAnsi" w:hAnsiTheme="minorHAnsi" w:cstheme="minorHAnsi"/>
        </w:rPr>
        <w:t>.</w:t>
      </w:r>
      <w:r w:rsidRPr="00876C11">
        <w:rPr>
          <w:rFonts w:ascii="Trebuchet MS" w:hAnsi="Trebuchet MS" w:cstheme="minorHAnsi"/>
        </w:rPr>
        <w:t xml:space="preserve"> </w:t>
      </w:r>
    </w:p>
    <w:p w14:paraId="48A9DB46" w14:textId="374DDE41" w:rsidR="003B2AA4" w:rsidRDefault="003B2AA4" w:rsidP="008637CD">
      <w:pPr>
        <w:jc w:val="both"/>
        <w:rPr>
          <w:rFonts w:asciiTheme="minorHAnsi" w:hAnsiTheme="minorHAnsi" w:cstheme="minorHAnsi"/>
        </w:rPr>
      </w:pPr>
    </w:p>
    <w:p w14:paraId="41542494" w14:textId="398D0D0F" w:rsidR="003B2AA4" w:rsidRDefault="003B2AA4" w:rsidP="00C54DE0">
      <w:pPr>
        <w:jc w:val="both"/>
        <w:rPr>
          <w:rFonts w:asciiTheme="minorHAnsi" w:hAnsiTheme="minorHAnsi" w:cstheme="minorHAnsi"/>
        </w:rPr>
      </w:pPr>
      <w:r>
        <w:rPr>
          <w:rFonts w:asciiTheme="minorHAnsi" w:hAnsiTheme="minorHAnsi" w:cstheme="minorHAnsi"/>
        </w:rPr>
        <w:t xml:space="preserve">The cost of the road would be hundreds of millions of pounds and would, inevitably, need public funding. It would be likely to take years to develop and to gain planning permission, however, the longer they work on it the more hardened are the proposals likely to become.   </w:t>
      </w:r>
    </w:p>
    <w:p w14:paraId="6AC6E827" w14:textId="1B9B45AE" w:rsidR="008637CD" w:rsidRDefault="008637CD" w:rsidP="003A03DB">
      <w:pPr>
        <w:rPr>
          <w:rFonts w:asciiTheme="minorHAnsi" w:hAnsiTheme="minorHAnsi" w:cstheme="minorHAnsi"/>
        </w:rPr>
      </w:pPr>
    </w:p>
    <w:p w14:paraId="2ECCE5B3" w14:textId="15C08440" w:rsidR="003B2AA4" w:rsidRDefault="003B2AA4" w:rsidP="003A03DB">
      <w:pPr>
        <w:rPr>
          <w:rFonts w:asciiTheme="minorHAnsi" w:hAnsiTheme="minorHAnsi" w:cstheme="minorHAnsi"/>
        </w:rPr>
      </w:pPr>
      <w:r>
        <w:rPr>
          <w:rFonts w:asciiTheme="minorHAnsi" w:hAnsiTheme="minorHAnsi" w:cstheme="minorHAnsi"/>
        </w:rPr>
        <w:t>The route of the A46 is set out in diagrammatic fo</w:t>
      </w:r>
      <w:r w:rsidR="008D6667">
        <w:rPr>
          <w:rFonts w:asciiTheme="minorHAnsi" w:hAnsiTheme="minorHAnsi" w:cstheme="minorHAnsi"/>
        </w:rPr>
        <w:t>r</w:t>
      </w:r>
      <w:r>
        <w:rPr>
          <w:rFonts w:asciiTheme="minorHAnsi" w:hAnsiTheme="minorHAnsi" w:cstheme="minorHAnsi"/>
        </w:rPr>
        <w:t xml:space="preserve">m below, with an indication of where housing might go, but there is currently no </w:t>
      </w:r>
      <w:r w:rsidR="008D6667">
        <w:rPr>
          <w:rFonts w:asciiTheme="minorHAnsi" w:hAnsiTheme="minorHAnsi" w:cstheme="minorHAnsi"/>
        </w:rPr>
        <w:t xml:space="preserve">definitive </w:t>
      </w:r>
      <w:r>
        <w:rPr>
          <w:rFonts w:asciiTheme="minorHAnsi" w:hAnsiTheme="minorHAnsi" w:cstheme="minorHAnsi"/>
        </w:rPr>
        <w:t xml:space="preserve">line on </w:t>
      </w:r>
      <w:r w:rsidR="008D6667">
        <w:rPr>
          <w:rFonts w:asciiTheme="minorHAnsi" w:hAnsiTheme="minorHAnsi" w:cstheme="minorHAnsi"/>
        </w:rPr>
        <w:t>a</w:t>
      </w:r>
      <w:r>
        <w:rPr>
          <w:rFonts w:asciiTheme="minorHAnsi" w:hAnsiTheme="minorHAnsi" w:cstheme="minorHAnsi"/>
        </w:rPr>
        <w:t xml:space="preserve"> map.</w:t>
      </w:r>
    </w:p>
    <w:p w14:paraId="3379C8DB" w14:textId="77777777" w:rsidR="003B2AA4" w:rsidRDefault="003B2AA4" w:rsidP="003A03DB">
      <w:pPr>
        <w:rPr>
          <w:rFonts w:asciiTheme="minorHAnsi" w:hAnsiTheme="minorHAnsi" w:cstheme="minorHAnsi"/>
        </w:rPr>
      </w:pPr>
    </w:p>
    <w:p w14:paraId="6C4082A2" w14:textId="12E031D9" w:rsidR="003A03DB" w:rsidRDefault="009E6A58" w:rsidP="00C54DE0">
      <w:pPr>
        <w:jc w:val="center"/>
        <w:rPr>
          <w:rFonts w:asciiTheme="minorHAnsi" w:hAnsiTheme="minorHAnsi" w:cstheme="minorHAnsi"/>
        </w:rPr>
      </w:pPr>
      <w:r>
        <w:rPr>
          <w:rFonts w:asciiTheme="minorHAnsi" w:hAnsiTheme="minorHAnsi" w:cstheme="minorHAnsi"/>
          <w:noProof/>
          <w:lang w:val="en-GB" w:eastAsia="en-GB"/>
        </w:rPr>
        <w:lastRenderedPageBreak/>
        <w:drawing>
          <wp:inline distT="0" distB="0" distL="0" distR="0" wp14:anchorId="03A10C95" wp14:editId="168365CA">
            <wp:extent cx="4238625" cy="366755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for a46 edit 10.jpg.png"/>
                    <pic:cNvPicPr/>
                  </pic:nvPicPr>
                  <pic:blipFill>
                    <a:blip r:embed="rId9"/>
                    <a:stretch>
                      <a:fillRect/>
                    </a:stretch>
                  </pic:blipFill>
                  <pic:spPr>
                    <a:xfrm>
                      <a:off x="0" y="0"/>
                      <a:ext cx="4248918" cy="3676461"/>
                    </a:xfrm>
                    <a:prstGeom prst="rect">
                      <a:avLst/>
                    </a:prstGeom>
                  </pic:spPr>
                </pic:pic>
              </a:graphicData>
            </a:graphic>
          </wp:inline>
        </w:drawing>
      </w:r>
      <w:r w:rsidR="009115A1" w:rsidRPr="009115A1">
        <w:rPr>
          <w:rFonts w:asciiTheme="minorHAnsi" w:hAnsiTheme="minorHAnsi" w:cstheme="minorHAnsi"/>
        </w:rPr>
        <w:t xml:space="preserve"> </w:t>
      </w:r>
    </w:p>
    <w:p w14:paraId="7BFF4D4D" w14:textId="0C456D99" w:rsidR="00917481" w:rsidRDefault="00917481" w:rsidP="00C54DE0">
      <w:pPr>
        <w:jc w:val="center"/>
        <w:rPr>
          <w:rFonts w:asciiTheme="minorHAnsi" w:hAnsiTheme="minorHAnsi" w:cstheme="minorHAnsi"/>
        </w:rPr>
      </w:pPr>
    </w:p>
    <w:p w14:paraId="5E8A4C57" w14:textId="77D4D494" w:rsidR="00917481" w:rsidRPr="008A13AA" w:rsidRDefault="00917481" w:rsidP="00C54DE0">
      <w:pPr>
        <w:jc w:val="center"/>
        <w:rPr>
          <w:rFonts w:asciiTheme="minorHAnsi" w:hAnsiTheme="minorHAnsi" w:cstheme="minorHAnsi"/>
          <w:i/>
        </w:rPr>
      </w:pPr>
      <w:r w:rsidRPr="008A13AA">
        <w:rPr>
          <w:rFonts w:asciiTheme="minorHAnsi" w:hAnsiTheme="minorHAnsi" w:cstheme="minorHAnsi"/>
          <w:i/>
        </w:rPr>
        <w:t>A46 Expressway Corridor with indicative housing areas</w:t>
      </w:r>
    </w:p>
    <w:p w14:paraId="19FAE7E8" w14:textId="77777777" w:rsidR="003A03DB" w:rsidRDefault="003A03DB" w:rsidP="003A03DB">
      <w:pPr>
        <w:rPr>
          <w:rFonts w:asciiTheme="minorHAnsi" w:hAnsiTheme="minorHAnsi" w:cstheme="minorHAnsi"/>
        </w:rPr>
      </w:pPr>
    </w:p>
    <w:p w14:paraId="07457F7C" w14:textId="47C09A43" w:rsidR="003A03DB" w:rsidRDefault="003A03DB" w:rsidP="003A03DB">
      <w:pPr>
        <w:rPr>
          <w:rFonts w:asciiTheme="minorHAnsi" w:hAnsiTheme="minorHAnsi" w:cstheme="minorHAnsi"/>
        </w:rPr>
      </w:pPr>
    </w:p>
    <w:p w14:paraId="42EADA60" w14:textId="340A5858" w:rsidR="003B2AA4" w:rsidRPr="00B31389" w:rsidRDefault="003B2AA4" w:rsidP="003A03DB">
      <w:pPr>
        <w:rPr>
          <w:rFonts w:asciiTheme="minorHAnsi" w:hAnsiTheme="minorHAnsi" w:cstheme="minorHAnsi"/>
          <w:b/>
        </w:rPr>
      </w:pPr>
      <w:r w:rsidRPr="00B31389">
        <w:rPr>
          <w:rFonts w:asciiTheme="minorHAnsi" w:hAnsiTheme="minorHAnsi" w:cstheme="minorHAnsi"/>
          <w:b/>
        </w:rPr>
        <w:t>CPRE believes the proposals are fundamentally flawed because</w:t>
      </w:r>
      <w:r w:rsidR="008255F6" w:rsidRPr="00B31389">
        <w:rPr>
          <w:rFonts w:asciiTheme="minorHAnsi" w:hAnsiTheme="minorHAnsi" w:cstheme="minorHAnsi"/>
          <w:b/>
        </w:rPr>
        <w:t>:</w:t>
      </w:r>
    </w:p>
    <w:p w14:paraId="61FA436D" w14:textId="58F99EF0" w:rsidR="003B2AA4" w:rsidRDefault="003B2AA4" w:rsidP="003A03DB">
      <w:pPr>
        <w:rPr>
          <w:rFonts w:asciiTheme="minorHAnsi" w:hAnsiTheme="minorHAnsi" w:cstheme="minorHAnsi"/>
        </w:rPr>
      </w:pPr>
    </w:p>
    <w:p w14:paraId="7893BB25" w14:textId="023523E9" w:rsidR="00C54DE0" w:rsidRDefault="003B2AA4" w:rsidP="00C54DE0">
      <w:pPr>
        <w:pStyle w:val="ListParagraph"/>
        <w:numPr>
          <w:ilvl w:val="0"/>
          <w:numId w:val="30"/>
        </w:numPr>
        <w:rPr>
          <w:rFonts w:asciiTheme="minorHAnsi" w:hAnsiTheme="minorHAnsi" w:cstheme="minorHAnsi"/>
        </w:rPr>
      </w:pPr>
      <w:r>
        <w:rPr>
          <w:rFonts w:asciiTheme="minorHAnsi" w:hAnsiTheme="minorHAnsi" w:cstheme="minorHAnsi"/>
        </w:rPr>
        <w:t>The road will not resolve the transport problems around Leicester. In the longer term it</w:t>
      </w:r>
      <w:r w:rsidR="00FA4A47">
        <w:rPr>
          <w:rFonts w:asciiTheme="minorHAnsi" w:hAnsiTheme="minorHAnsi" w:cstheme="minorHAnsi"/>
        </w:rPr>
        <w:t xml:space="preserve"> will encourage increased traffic and thus</w:t>
      </w:r>
      <w:r>
        <w:rPr>
          <w:rFonts w:asciiTheme="minorHAnsi" w:hAnsiTheme="minorHAnsi" w:cstheme="minorHAnsi"/>
        </w:rPr>
        <w:t xml:space="preserve"> </w:t>
      </w:r>
      <w:r w:rsidR="00B31389">
        <w:rPr>
          <w:rFonts w:asciiTheme="minorHAnsi" w:hAnsiTheme="minorHAnsi" w:cstheme="minorHAnsi"/>
        </w:rPr>
        <w:t>e</w:t>
      </w:r>
      <w:r w:rsidR="00150BBE">
        <w:rPr>
          <w:rFonts w:asciiTheme="minorHAnsi" w:hAnsiTheme="minorHAnsi" w:cstheme="minorHAnsi"/>
        </w:rPr>
        <w:t>xacerbate the</w:t>
      </w:r>
      <w:r w:rsidR="00B31389">
        <w:rPr>
          <w:rFonts w:asciiTheme="minorHAnsi" w:hAnsiTheme="minorHAnsi" w:cstheme="minorHAnsi"/>
        </w:rPr>
        <w:t xml:space="preserve"> problems</w:t>
      </w:r>
      <w:r w:rsidR="00150BBE">
        <w:rPr>
          <w:rFonts w:asciiTheme="minorHAnsi" w:hAnsiTheme="minorHAnsi" w:cstheme="minorHAnsi"/>
        </w:rPr>
        <w:t>.</w:t>
      </w:r>
      <w:r w:rsidR="00C54DE0" w:rsidRPr="00C54DE0">
        <w:rPr>
          <w:rFonts w:asciiTheme="minorHAnsi" w:hAnsiTheme="minorHAnsi" w:cstheme="minorHAnsi"/>
        </w:rPr>
        <w:t xml:space="preserve"> </w:t>
      </w:r>
    </w:p>
    <w:p w14:paraId="23795C3C" w14:textId="4DAD0586" w:rsidR="00C54DE0" w:rsidRDefault="00C54DE0" w:rsidP="00C54DE0">
      <w:pPr>
        <w:pStyle w:val="ListParagraph"/>
        <w:numPr>
          <w:ilvl w:val="0"/>
          <w:numId w:val="30"/>
        </w:numPr>
        <w:rPr>
          <w:rFonts w:asciiTheme="minorHAnsi" w:hAnsiTheme="minorHAnsi" w:cstheme="minorHAnsi"/>
        </w:rPr>
      </w:pPr>
      <w:r>
        <w:rPr>
          <w:rFonts w:asciiTheme="minorHAnsi" w:hAnsiTheme="minorHAnsi" w:cstheme="minorHAnsi"/>
        </w:rPr>
        <w:t>The road will act as a catalyst for housing to be built in</w:t>
      </w:r>
      <w:r w:rsidR="00FA4A47">
        <w:rPr>
          <w:rFonts w:asciiTheme="minorHAnsi" w:hAnsiTheme="minorHAnsi" w:cstheme="minorHAnsi"/>
        </w:rPr>
        <w:t xml:space="preserve"> </w:t>
      </w:r>
      <w:r w:rsidR="00B31389">
        <w:rPr>
          <w:rFonts w:asciiTheme="minorHAnsi" w:hAnsiTheme="minorHAnsi" w:cstheme="minorHAnsi"/>
        </w:rPr>
        <w:t>open countryside along the route while</w:t>
      </w:r>
      <w:r w:rsidR="004B7D0C">
        <w:rPr>
          <w:rFonts w:asciiTheme="minorHAnsi" w:hAnsiTheme="minorHAnsi" w:cstheme="minorHAnsi"/>
        </w:rPr>
        <w:t>, at the same</w:t>
      </w:r>
      <w:r w:rsidR="00B31389">
        <w:rPr>
          <w:rFonts w:asciiTheme="minorHAnsi" w:hAnsiTheme="minorHAnsi" w:cstheme="minorHAnsi"/>
        </w:rPr>
        <w:t xml:space="preserve"> </w:t>
      </w:r>
      <w:r w:rsidR="004B7D0C">
        <w:rPr>
          <w:rFonts w:asciiTheme="minorHAnsi" w:hAnsiTheme="minorHAnsi" w:cstheme="minorHAnsi"/>
        </w:rPr>
        <w:t>time,</w:t>
      </w:r>
      <w:r w:rsidR="00FA4A47">
        <w:rPr>
          <w:rFonts w:asciiTheme="minorHAnsi" w:hAnsiTheme="minorHAnsi" w:cstheme="minorHAnsi"/>
        </w:rPr>
        <w:t xml:space="preserve"> adding to traffic problems </w:t>
      </w:r>
      <w:r w:rsidR="00B31389">
        <w:rPr>
          <w:rFonts w:asciiTheme="minorHAnsi" w:hAnsiTheme="minorHAnsi" w:cstheme="minorHAnsi"/>
        </w:rPr>
        <w:t xml:space="preserve">going into </w:t>
      </w:r>
      <w:r w:rsidR="00FA4A47">
        <w:rPr>
          <w:rFonts w:asciiTheme="minorHAnsi" w:hAnsiTheme="minorHAnsi" w:cstheme="minorHAnsi"/>
        </w:rPr>
        <w:t>Leicester.</w:t>
      </w:r>
      <w:r>
        <w:rPr>
          <w:rFonts w:asciiTheme="minorHAnsi" w:hAnsiTheme="minorHAnsi" w:cstheme="minorHAnsi"/>
        </w:rPr>
        <w:t xml:space="preserve"> </w:t>
      </w:r>
    </w:p>
    <w:p w14:paraId="78352A01" w14:textId="0BEC0602" w:rsidR="00150BBE" w:rsidRDefault="00150BBE" w:rsidP="003B2AA4">
      <w:pPr>
        <w:pStyle w:val="ListParagraph"/>
        <w:numPr>
          <w:ilvl w:val="0"/>
          <w:numId w:val="30"/>
        </w:numPr>
        <w:rPr>
          <w:rFonts w:asciiTheme="minorHAnsi" w:hAnsiTheme="minorHAnsi" w:cstheme="minorHAnsi"/>
        </w:rPr>
      </w:pPr>
      <w:r>
        <w:rPr>
          <w:rFonts w:asciiTheme="minorHAnsi" w:hAnsiTheme="minorHAnsi" w:cstheme="minorHAnsi"/>
        </w:rPr>
        <w:t>Midlands Connect are exaggerating the benefits of wide scale road building along the A46 corridor</w:t>
      </w:r>
      <w:r w:rsidR="008255F6">
        <w:rPr>
          <w:rFonts w:asciiTheme="minorHAnsi" w:hAnsiTheme="minorHAnsi" w:cstheme="minorHAnsi"/>
        </w:rPr>
        <w:t>.</w:t>
      </w:r>
      <w:r>
        <w:rPr>
          <w:rFonts w:asciiTheme="minorHAnsi" w:hAnsiTheme="minorHAnsi" w:cstheme="minorHAnsi"/>
        </w:rPr>
        <w:t xml:space="preserve"> </w:t>
      </w:r>
    </w:p>
    <w:p w14:paraId="4C8DF2CA" w14:textId="77777777" w:rsidR="00C54DE0" w:rsidRDefault="00C54DE0" w:rsidP="00C54DE0">
      <w:pPr>
        <w:pStyle w:val="ListParagraph"/>
        <w:rPr>
          <w:rFonts w:asciiTheme="minorHAnsi" w:hAnsiTheme="minorHAnsi" w:cstheme="minorHAnsi"/>
        </w:rPr>
      </w:pPr>
    </w:p>
    <w:p w14:paraId="4433D4B4" w14:textId="0B0E847F" w:rsidR="00150BBE" w:rsidRPr="00B31389" w:rsidRDefault="00BF58E1" w:rsidP="00150BBE">
      <w:pPr>
        <w:rPr>
          <w:rFonts w:asciiTheme="minorHAnsi" w:hAnsiTheme="minorHAnsi" w:cstheme="minorHAnsi"/>
          <w:b/>
        </w:rPr>
      </w:pPr>
      <w:r w:rsidRPr="00B31389">
        <w:rPr>
          <w:rFonts w:asciiTheme="minorHAnsi" w:hAnsiTheme="minorHAnsi" w:cstheme="minorHAnsi"/>
          <w:b/>
        </w:rPr>
        <w:t>CPRE also questions the proposed level and location of housing</w:t>
      </w:r>
      <w:r w:rsidR="008255F6" w:rsidRPr="00B31389">
        <w:rPr>
          <w:rFonts w:asciiTheme="minorHAnsi" w:hAnsiTheme="minorHAnsi" w:cstheme="minorHAnsi"/>
          <w:b/>
        </w:rPr>
        <w:t>:</w:t>
      </w:r>
    </w:p>
    <w:p w14:paraId="5DB13896" w14:textId="77777777" w:rsidR="00F1185F" w:rsidRPr="00C54DE0" w:rsidRDefault="00F1185F" w:rsidP="00C54DE0">
      <w:pPr>
        <w:rPr>
          <w:rFonts w:asciiTheme="minorHAnsi" w:hAnsiTheme="minorHAnsi" w:cstheme="minorHAnsi"/>
        </w:rPr>
      </w:pPr>
    </w:p>
    <w:p w14:paraId="7127812B" w14:textId="734FF547" w:rsidR="00150BBE" w:rsidRDefault="00150BBE" w:rsidP="003B2AA4">
      <w:pPr>
        <w:pStyle w:val="ListParagraph"/>
        <w:numPr>
          <w:ilvl w:val="0"/>
          <w:numId w:val="30"/>
        </w:numPr>
        <w:rPr>
          <w:rFonts w:asciiTheme="minorHAnsi" w:hAnsiTheme="minorHAnsi" w:cstheme="minorHAnsi"/>
        </w:rPr>
      </w:pPr>
      <w:r>
        <w:rPr>
          <w:rFonts w:asciiTheme="minorHAnsi" w:hAnsiTheme="minorHAnsi" w:cstheme="minorHAnsi"/>
        </w:rPr>
        <w:t>The level of housing needed in Leicester is more modest than is being suggested</w:t>
      </w:r>
      <w:r w:rsidR="008255F6">
        <w:rPr>
          <w:rFonts w:asciiTheme="minorHAnsi" w:hAnsiTheme="minorHAnsi" w:cstheme="minorHAnsi"/>
        </w:rPr>
        <w:t>.</w:t>
      </w:r>
    </w:p>
    <w:p w14:paraId="15F738C4" w14:textId="59E53B21" w:rsidR="00F1185F" w:rsidRDefault="00BF58E1" w:rsidP="003B2AA4">
      <w:pPr>
        <w:pStyle w:val="ListParagraph"/>
        <w:numPr>
          <w:ilvl w:val="0"/>
          <w:numId w:val="30"/>
        </w:numPr>
        <w:rPr>
          <w:rFonts w:asciiTheme="minorHAnsi" w:hAnsiTheme="minorHAnsi" w:cstheme="minorHAnsi"/>
        </w:rPr>
      </w:pPr>
      <w:r>
        <w:rPr>
          <w:rFonts w:asciiTheme="minorHAnsi" w:hAnsiTheme="minorHAnsi" w:cstheme="minorHAnsi"/>
        </w:rPr>
        <w:t>Councils should be maximising opportunities for development within Leicester and other urban areas.</w:t>
      </w:r>
    </w:p>
    <w:p w14:paraId="089FC244" w14:textId="4AB72515" w:rsidR="00BF58E1" w:rsidRDefault="00BF58E1" w:rsidP="003B2AA4">
      <w:pPr>
        <w:pStyle w:val="ListParagraph"/>
        <w:numPr>
          <w:ilvl w:val="0"/>
          <w:numId w:val="30"/>
        </w:numPr>
        <w:rPr>
          <w:rFonts w:asciiTheme="minorHAnsi" w:hAnsiTheme="minorHAnsi" w:cstheme="minorHAnsi"/>
        </w:rPr>
      </w:pPr>
      <w:r>
        <w:rPr>
          <w:rFonts w:asciiTheme="minorHAnsi" w:hAnsiTheme="minorHAnsi" w:cstheme="minorHAnsi"/>
        </w:rPr>
        <w:t>New settlements around the edges of the city would not provide the right kind of housing for the county in the right place.</w:t>
      </w:r>
    </w:p>
    <w:p w14:paraId="6825E0A5" w14:textId="6829E9F9" w:rsidR="00BF58E1" w:rsidRDefault="00BF58E1" w:rsidP="00BF58E1">
      <w:pPr>
        <w:rPr>
          <w:rFonts w:asciiTheme="minorHAnsi" w:hAnsiTheme="minorHAnsi" w:cstheme="minorHAnsi"/>
        </w:rPr>
      </w:pPr>
    </w:p>
    <w:p w14:paraId="2B01E70D" w14:textId="46FDC258" w:rsidR="00BF58E1" w:rsidRPr="00B31389" w:rsidRDefault="00BF58E1" w:rsidP="00BF58E1">
      <w:pPr>
        <w:rPr>
          <w:rFonts w:asciiTheme="minorHAnsi" w:hAnsiTheme="minorHAnsi" w:cstheme="minorHAnsi"/>
          <w:b/>
        </w:rPr>
      </w:pPr>
      <w:r w:rsidRPr="00B31389">
        <w:rPr>
          <w:rFonts w:asciiTheme="minorHAnsi" w:hAnsiTheme="minorHAnsi" w:cstheme="minorHAnsi"/>
          <w:b/>
        </w:rPr>
        <w:t>CPRE warns that</w:t>
      </w:r>
      <w:r w:rsidR="004E1F95" w:rsidRPr="00B31389">
        <w:rPr>
          <w:rFonts w:asciiTheme="minorHAnsi" w:hAnsiTheme="minorHAnsi" w:cstheme="minorHAnsi"/>
          <w:b/>
        </w:rPr>
        <w:t>,</w:t>
      </w:r>
      <w:r w:rsidRPr="00B31389">
        <w:rPr>
          <w:rFonts w:asciiTheme="minorHAnsi" w:hAnsiTheme="minorHAnsi" w:cstheme="minorHAnsi"/>
          <w:b/>
        </w:rPr>
        <w:t xml:space="preserve"> if the </w:t>
      </w:r>
      <w:r w:rsidR="00C54DE0" w:rsidRPr="00B31389">
        <w:rPr>
          <w:rFonts w:asciiTheme="minorHAnsi" w:hAnsiTheme="minorHAnsi" w:cstheme="minorHAnsi"/>
          <w:b/>
        </w:rPr>
        <w:t xml:space="preserve">current </w:t>
      </w:r>
      <w:r w:rsidRPr="00B31389">
        <w:rPr>
          <w:rFonts w:asciiTheme="minorHAnsi" w:hAnsiTheme="minorHAnsi" w:cstheme="minorHAnsi"/>
          <w:b/>
        </w:rPr>
        <w:t>proposals are taken forward</w:t>
      </w:r>
      <w:r w:rsidR="004E1F95" w:rsidRPr="00B31389">
        <w:rPr>
          <w:rFonts w:asciiTheme="minorHAnsi" w:hAnsiTheme="minorHAnsi" w:cstheme="minorHAnsi"/>
          <w:b/>
        </w:rPr>
        <w:t>,</w:t>
      </w:r>
      <w:r w:rsidR="00C54DE0" w:rsidRPr="00B31389">
        <w:rPr>
          <w:rFonts w:asciiTheme="minorHAnsi" w:hAnsiTheme="minorHAnsi" w:cstheme="minorHAnsi"/>
          <w:b/>
        </w:rPr>
        <w:t xml:space="preserve"> </w:t>
      </w:r>
      <w:r w:rsidRPr="00B31389">
        <w:rPr>
          <w:rFonts w:asciiTheme="minorHAnsi" w:hAnsiTheme="minorHAnsi" w:cstheme="minorHAnsi"/>
          <w:b/>
        </w:rPr>
        <w:t>they would</w:t>
      </w:r>
      <w:r w:rsidR="008255F6" w:rsidRPr="00B31389">
        <w:rPr>
          <w:rFonts w:asciiTheme="minorHAnsi" w:hAnsiTheme="minorHAnsi" w:cstheme="minorHAnsi"/>
          <w:b/>
        </w:rPr>
        <w:t>:</w:t>
      </w:r>
    </w:p>
    <w:p w14:paraId="6140F4A2" w14:textId="13F5C3A5" w:rsidR="00BF58E1" w:rsidRDefault="00BF58E1" w:rsidP="00BF58E1">
      <w:pPr>
        <w:rPr>
          <w:rFonts w:asciiTheme="minorHAnsi" w:hAnsiTheme="minorHAnsi" w:cstheme="minorHAnsi"/>
        </w:rPr>
      </w:pPr>
    </w:p>
    <w:p w14:paraId="565F4DC8" w14:textId="4D4E0E4E" w:rsidR="00BF58E1" w:rsidRDefault="00BF58E1" w:rsidP="00BF58E1">
      <w:pPr>
        <w:pStyle w:val="ListParagraph"/>
        <w:numPr>
          <w:ilvl w:val="0"/>
          <w:numId w:val="30"/>
        </w:numPr>
        <w:rPr>
          <w:rFonts w:asciiTheme="minorHAnsi" w:hAnsiTheme="minorHAnsi" w:cstheme="minorHAnsi"/>
        </w:rPr>
      </w:pPr>
      <w:r>
        <w:rPr>
          <w:rFonts w:asciiTheme="minorHAnsi" w:hAnsiTheme="minorHAnsi" w:cstheme="minorHAnsi"/>
        </w:rPr>
        <w:t>Do great and irreparable harm to the high</w:t>
      </w:r>
      <w:r w:rsidR="00C54DE0">
        <w:rPr>
          <w:rFonts w:asciiTheme="minorHAnsi" w:hAnsiTheme="minorHAnsi" w:cstheme="minorHAnsi"/>
        </w:rPr>
        <w:t>-</w:t>
      </w:r>
      <w:r>
        <w:rPr>
          <w:rFonts w:asciiTheme="minorHAnsi" w:hAnsiTheme="minorHAnsi" w:cstheme="minorHAnsi"/>
        </w:rPr>
        <w:t>quality countryside around the East of Leicester</w:t>
      </w:r>
      <w:r w:rsidR="008255F6">
        <w:rPr>
          <w:rFonts w:asciiTheme="minorHAnsi" w:hAnsiTheme="minorHAnsi" w:cstheme="minorHAnsi"/>
        </w:rPr>
        <w:t>.</w:t>
      </w:r>
    </w:p>
    <w:p w14:paraId="6ADCB302" w14:textId="1AC6CAC9" w:rsidR="00BF58E1" w:rsidRDefault="00BF58E1" w:rsidP="00BF58E1">
      <w:pPr>
        <w:pStyle w:val="ListParagraph"/>
        <w:numPr>
          <w:ilvl w:val="0"/>
          <w:numId w:val="30"/>
        </w:numPr>
        <w:rPr>
          <w:rFonts w:asciiTheme="minorHAnsi" w:hAnsiTheme="minorHAnsi" w:cstheme="minorHAnsi"/>
        </w:rPr>
      </w:pPr>
      <w:r>
        <w:rPr>
          <w:rFonts w:asciiTheme="minorHAnsi" w:hAnsiTheme="minorHAnsi" w:cstheme="minorHAnsi"/>
        </w:rPr>
        <w:lastRenderedPageBreak/>
        <w:t>Increase congestion</w:t>
      </w:r>
      <w:r w:rsidR="00CE796D">
        <w:rPr>
          <w:rFonts w:asciiTheme="minorHAnsi" w:hAnsiTheme="minorHAnsi" w:cstheme="minorHAnsi"/>
        </w:rPr>
        <w:t xml:space="preserve"> within and </w:t>
      </w:r>
      <w:r>
        <w:rPr>
          <w:rFonts w:asciiTheme="minorHAnsi" w:hAnsiTheme="minorHAnsi" w:cstheme="minorHAnsi"/>
        </w:rPr>
        <w:t xml:space="preserve">into Leicester and fail to </w:t>
      </w:r>
      <w:r w:rsidR="00CA6C93">
        <w:rPr>
          <w:rFonts w:asciiTheme="minorHAnsi" w:hAnsiTheme="minorHAnsi" w:cstheme="minorHAnsi"/>
        </w:rPr>
        <w:t xml:space="preserve">provide </w:t>
      </w:r>
      <w:r w:rsidR="00B31389">
        <w:rPr>
          <w:rFonts w:asciiTheme="minorHAnsi" w:hAnsiTheme="minorHAnsi" w:cstheme="minorHAnsi"/>
        </w:rPr>
        <w:t xml:space="preserve">public transport </w:t>
      </w:r>
      <w:r>
        <w:rPr>
          <w:rFonts w:asciiTheme="minorHAnsi" w:hAnsiTheme="minorHAnsi" w:cstheme="minorHAnsi"/>
        </w:rPr>
        <w:t xml:space="preserve">alternatives </w:t>
      </w:r>
      <w:r w:rsidR="00CA6C93">
        <w:rPr>
          <w:rFonts w:asciiTheme="minorHAnsi" w:hAnsiTheme="minorHAnsi" w:cstheme="minorHAnsi"/>
        </w:rPr>
        <w:t>to car travel.</w:t>
      </w:r>
    </w:p>
    <w:p w14:paraId="2BFA9B62" w14:textId="4A041932" w:rsidR="00BF58E1" w:rsidRDefault="00BF58E1" w:rsidP="000A4DA6">
      <w:pPr>
        <w:pStyle w:val="ListParagraph"/>
        <w:numPr>
          <w:ilvl w:val="0"/>
          <w:numId w:val="30"/>
        </w:numPr>
        <w:rPr>
          <w:rFonts w:asciiTheme="minorHAnsi" w:hAnsiTheme="minorHAnsi" w:cstheme="minorHAnsi"/>
        </w:rPr>
      </w:pPr>
      <w:r w:rsidRPr="00B31389">
        <w:rPr>
          <w:rFonts w:asciiTheme="minorHAnsi" w:hAnsiTheme="minorHAnsi" w:cstheme="minorHAnsi"/>
        </w:rPr>
        <w:t>Undermine Sustainable Development goals, including reducing Climate Change</w:t>
      </w:r>
      <w:r w:rsidR="00B31389">
        <w:rPr>
          <w:rFonts w:asciiTheme="minorHAnsi" w:hAnsiTheme="minorHAnsi" w:cstheme="minorHAnsi"/>
        </w:rPr>
        <w:t>.</w:t>
      </w:r>
    </w:p>
    <w:p w14:paraId="1A47722D" w14:textId="77777777" w:rsidR="00B31389" w:rsidRPr="00B31389" w:rsidRDefault="00B31389" w:rsidP="00B31389">
      <w:pPr>
        <w:pStyle w:val="ListParagraph"/>
        <w:rPr>
          <w:rFonts w:asciiTheme="minorHAnsi" w:hAnsiTheme="minorHAnsi" w:cstheme="minorHAnsi"/>
        </w:rPr>
      </w:pPr>
    </w:p>
    <w:p w14:paraId="43E00C8E" w14:textId="644EEE8F" w:rsidR="00BF58E1" w:rsidRPr="00B31389" w:rsidRDefault="00BF58E1" w:rsidP="00BF58E1">
      <w:pPr>
        <w:rPr>
          <w:rFonts w:asciiTheme="minorHAnsi" w:hAnsiTheme="minorHAnsi" w:cstheme="minorHAnsi"/>
          <w:b/>
        </w:rPr>
      </w:pPr>
      <w:r w:rsidRPr="00B31389">
        <w:rPr>
          <w:rFonts w:asciiTheme="minorHAnsi" w:hAnsiTheme="minorHAnsi" w:cstheme="minorHAnsi"/>
          <w:b/>
        </w:rPr>
        <w:t>CPRE calls on the Council</w:t>
      </w:r>
      <w:r w:rsidR="008D6667" w:rsidRPr="00B31389">
        <w:rPr>
          <w:rFonts w:asciiTheme="minorHAnsi" w:hAnsiTheme="minorHAnsi" w:cstheme="minorHAnsi"/>
          <w:b/>
        </w:rPr>
        <w:t>s</w:t>
      </w:r>
      <w:r w:rsidR="008255F6" w:rsidRPr="00B31389">
        <w:rPr>
          <w:rFonts w:asciiTheme="minorHAnsi" w:hAnsiTheme="minorHAnsi" w:cstheme="minorHAnsi"/>
          <w:b/>
        </w:rPr>
        <w:t>:</w:t>
      </w:r>
    </w:p>
    <w:p w14:paraId="122809F1" w14:textId="25121E6C" w:rsidR="00BF58E1" w:rsidRDefault="00BF58E1" w:rsidP="00BF58E1">
      <w:pPr>
        <w:rPr>
          <w:rFonts w:asciiTheme="minorHAnsi" w:hAnsiTheme="minorHAnsi" w:cstheme="minorHAnsi"/>
        </w:rPr>
      </w:pPr>
    </w:p>
    <w:p w14:paraId="4325CDBB" w14:textId="2920F551" w:rsidR="00BF58E1" w:rsidRPr="001357AD" w:rsidRDefault="00BF58E1">
      <w:pPr>
        <w:pStyle w:val="ListParagraph"/>
        <w:numPr>
          <w:ilvl w:val="0"/>
          <w:numId w:val="30"/>
        </w:numPr>
        <w:rPr>
          <w:rFonts w:asciiTheme="minorHAnsi" w:hAnsiTheme="minorHAnsi" w:cstheme="minorHAnsi"/>
        </w:rPr>
      </w:pPr>
      <w:r>
        <w:rPr>
          <w:rFonts w:asciiTheme="minorHAnsi" w:hAnsiTheme="minorHAnsi" w:cstheme="minorHAnsi"/>
        </w:rPr>
        <w:t xml:space="preserve">To set out a strategy to address the transport issues in Leicester </w:t>
      </w:r>
      <w:r w:rsidR="008255F6">
        <w:rPr>
          <w:rFonts w:asciiTheme="minorHAnsi" w:hAnsiTheme="minorHAnsi" w:cstheme="minorHAnsi"/>
        </w:rPr>
        <w:t xml:space="preserve">which aims to </w:t>
      </w:r>
      <w:r w:rsidR="00CE796D">
        <w:rPr>
          <w:rFonts w:asciiTheme="minorHAnsi" w:hAnsiTheme="minorHAnsi" w:cstheme="minorHAnsi"/>
        </w:rPr>
        <w:t xml:space="preserve">reduce </w:t>
      </w:r>
      <w:r w:rsidR="008255F6">
        <w:rPr>
          <w:rFonts w:asciiTheme="minorHAnsi" w:hAnsiTheme="minorHAnsi" w:cstheme="minorHAnsi"/>
        </w:rPr>
        <w:t xml:space="preserve">the level of car dependency in and around the city </w:t>
      </w:r>
      <w:r w:rsidRPr="001357AD">
        <w:rPr>
          <w:rFonts w:asciiTheme="minorHAnsi" w:hAnsiTheme="minorHAnsi" w:cstheme="minorHAnsi"/>
        </w:rPr>
        <w:t>based on</w:t>
      </w:r>
      <w:r w:rsidR="008255F6" w:rsidRPr="001357AD">
        <w:rPr>
          <w:rFonts w:asciiTheme="minorHAnsi" w:hAnsiTheme="minorHAnsi" w:cstheme="minorHAnsi"/>
        </w:rPr>
        <w:t xml:space="preserve"> prioritisation in this order:</w:t>
      </w:r>
    </w:p>
    <w:p w14:paraId="488CC72D" w14:textId="10158B61" w:rsidR="00C54DE0" w:rsidRDefault="008A13AA" w:rsidP="001357AD">
      <w:pPr>
        <w:tabs>
          <w:tab w:val="left" w:pos="2295"/>
        </w:tabs>
        <w:rPr>
          <w:rFonts w:asciiTheme="minorHAnsi" w:hAnsiTheme="minorHAnsi" w:cstheme="minorHAnsi"/>
        </w:rPr>
      </w:pPr>
      <w:r>
        <w:rPr>
          <w:lang w:val="en-GB"/>
        </w:rPr>
        <w:tab/>
      </w:r>
    </w:p>
    <w:p w14:paraId="67751AF9" w14:textId="559B6BB3" w:rsidR="007439AF" w:rsidRPr="008D195B" w:rsidRDefault="00CE796D" w:rsidP="008A13AA">
      <w:pPr>
        <w:pStyle w:val="ListParagraph"/>
        <w:numPr>
          <w:ilvl w:val="0"/>
          <w:numId w:val="31"/>
        </w:numPr>
        <w:tabs>
          <w:tab w:val="left" w:pos="3645"/>
        </w:tabs>
      </w:pPr>
      <w:r>
        <w:rPr>
          <w:rFonts w:asciiTheme="minorHAnsi" w:hAnsiTheme="minorHAnsi" w:cstheme="minorHAnsi"/>
        </w:rPr>
        <w:t>Firstly</w:t>
      </w:r>
      <w:r w:rsidR="00A84502" w:rsidRPr="008A13AA">
        <w:rPr>
          <w:rFonts w:asciiTheme="minorHAnsi" w:hAnsiTheme="minorHAnsi" w:cstheme="minorHAnsi"/>
        </w:rPr>
        <w:t>,</w:t>
      </w:r>
      <w:r w:rsidR="00BF58E1" w:rsidRPr="008A13AA">
        <w:rPr>
          <w:rFonts w:asciiTheme="minorHAnsi" w:hAnsiTheme="minorHAnsi" w:cstheme="minorHAnsi"/>
        </w:rPr>
        <w:t xml:space="preserve"> public transport Interventions</w:t>
      </w:r>
      <w:r w:rsidR="008255F6">
        <w:rPr>
          <w:rFonts w:asciiTheme="minorHAnsi" w:hAnsiTheme="minorHAnsi" w:cstheme="minorHAnsi"/>
        </w:rPr>
        <w:t>.</w:t>
      </w:r>
    </w:p>
    <w:p w14:paraId="08729A6B" w14:textId="467F85A6" w:rsidR="00BF58E1" w:rsidRDefault="00CE796D" w:rsidP="00BF58E1">
      <w:pPr>
        <w:pStyle w:val="ListParagraph"/>
        <w:numPr>
          <w:ilvl w:val="0"/>
          <w:numId w:val="31"/>
        </w:numPr>
        <w:rPr>
          <w:rFonts w:asciiTheme="minorHAnsi" w:hAnsiTheme="minorHAnsi" w:cstheme="minorHAnsi"/>
        </w:rPr>
      </w:pPr>
      <w:r>
        <w:rPr>
          <w:rFonts w:asciiTheme="minorHAnsi" w:hAnsiTheme="minorHAnsi" w:cstheme="minorHAnsi"/>
        </w:rPr>
        <w:t>Secondly</w:t>
      </w:r>
      <w:r w:rsidR="00A84502">
        <w:rPr>
          <w:rFonts w:asciiTheme="minorHAnsi" w:hAnsiTheme="minorHAnsi" w:cstheme="minorHAnsi"/>
        </w:rPr>
        <w:t>,</w:t>
      </w:r>
      <w:r w:rsidR="00BF58E1">
        <w:rPr>
          <w:rFonts w:asciiTheme="minorHAnsi" w:hAnsiTheme="minorHAnsi" w:cstheme="minorHAnsi"/>
        </w:rPr>
        <w:t xml:space="preserve"> specific improvements on existing roads</w:t>
      </w:r>
      <w:r w:rsidR="008255F6">
        <w:rPr>
          <w:rFonts w:asciiTheme="minorHAnsi" w:hAnsiTheme="minorHAnsi" w:cstheme="minorHAnsi"/>
        </w:rPr>
        <w:t>.</w:t>
      </w:r>
      <w:r w:rsidR="00BF58E1">
        <w:rPr>
          <w:rFonts w:asciiTheme="minorHAnsi" w:hAnsiTheme="minorHAnsi" w:cstheme="minorHAnsi"/>
        </w:rPr>
        <w:t xml:space="preserve"> </w:t>
      </w:r>
    </w:p>
    <w:p w14:paraId="5DD9CED4" w14:textId="0A20771E" w:rsidR="00BF58E1" w:rsidRDefault="00CE796D" w:rsidP="00C54DE0">
      <w:pPr>
        <w:pStyle w:val="ListParagraph"/>
        <w:numPr>
          <w:ilvl w:val="0"/>
          <w:numId w:val="31"/>
        </w:numPr>
        <w:rPr>
          <w:rFonts w:asciiTheme="minorHAnsi" w:hAnsiTheme="minorHAnsi" w:cstheme="minorHAnsi"/>
        </w:rPr>
      </w:pPr>
      <w:r>
        <w:rPr>
          <w:rFonts w:asciiTheme="minorHAnsi" w:hAnsiTheme="minorHAnsi" w:cstheme="minorHAnsi"/>
        </w:rPr>
        <w:t>Thirdly</w:t>
      </w:r>
      <w:r w:rsidR="00A84502">
        <w:rPr>
          <w:rFonts w:asciiTheme="minorHAnsi" w:hAnsiTheme="minorHAnsi" w:cstheme="minorHAnsi"/>
        </w:rPr>
        <w:t xml:space="preserve">, </w:t>
      </w:r>
      <w:r w:rsidR="008255F6">
        <w:rPr>
          <w:rFonts w:asciiTheme="minorHAnsi" w:hAnsiTheme="minorHAnsi" w:cstheme="minorHAnsi"/>
        </w:rPr>
        <w:t xml:space="preserve">(and only </w:t>
      </w:r>
      <w:r w:rsidR="00BF58E1" w:rsidRPr="00BF58E1">
        <w:rPr>
          <w:rFonts w:asciiTheme="minorHAnsi" w:hAnsiTheme="minorHAnsi" w:cstheme="minorHAnsi"/>
        </w:rPr>
        <w:t xml:space="preserve">if </w:t>
      </w:r>
      <w:r w:rsidR="008255F6">
        <w:rPr>
          <w:rFonts w:asciiTheme="minorHAnsi" w:hAnsiTheme="minorHAnsi" w:cstheme="minorHAnsi"/>
        </w:rPr>
        <w:t xml:space="preserve">still </w:t>
      </w:r>
      <w:r w:rsidR="00BF58E1" w:rsidRPr="00BF58E1">
        <w:rPr>
          <w:rFonts w:asciiTheme="minorHAnsi" w:hAnsiTheme="minorHAnsi" w:cstheme="minorHAnsi"/>
        </w:rPr>
        <w:t>needed,</w:t>
      </w:r>
      <w:r w:rsidR="008255F6">
        <w:rPr>
          <w:rFonts w:asciiTheme="minorHAnsi" w:hAnsiTheme="minorHAnsi" w:cstheme="minorHAnsi"/>
        </w:rPr>
        <w:t>)</w:t>
      </w:r>
      <w:r w:rsidR="00BF58E1" w:rsidRPr="00BF58E1">
        <w:rPr>
          <w:rFonts w:asciiTheme="minorHAnsi" w:hAnsiTheme="minorHAnsi" w:cstheme="minorHAnsi"/>
        </w:rPr>
        <w:t xml:space="preserve"> </w:t>
      </w:r>
      <w:r w:rsidR="00B31389">
        <w:rPr>
          <w:rFonts w:asciiTheme="minorHAnsi" w:hAnsiTheme="minorHAnsi" w:cstheme="minorHAnsi"/>
        </w:rPr>
        <w:t xml:space="preserve">providing </w:t>
      </w:r>
      <w:r w:rsidR="00BF58E1" w:rsidRPr="00BF58E1">
        <w:rPr>
          <w:rFonts w:asciiTheme="minorHAnsi" w:hAnsiTheme="minorHAnsi" w:cstheme="minorHAnsi"/>
        </w:rPr>
        <w:t xml:space="preserve">limited new road </w:t>
      </w:r>
      <w:r w:rsidR="00B31389">
        <w:rPr>
          <w:rFonts w:asciiTheme="minorHAnsi" w:hAnsiTheme="minorHAnsi" w:cstheme="minorHAnsi"/>
        </w:rPr>
        <w:t xml:space="preserve">capacity </w:t>
      </w:r>
      <w:r w:rsidR="00BF58E1" w:rsidRPr="00BF58E1">
        <w:rPr>
          <w:rFonts w:asciiTheme="minorHAnsi" w:hAnsiTheme="minorHAnsi" w:cstheme="minorHAnsi"/>
        </w:rPr>
        <w:t xml:space="preserve">to </w:t>
      </w:r>
      <w:r w:rsidR="00876C11">
        <w:rPr>
          <w:rFonts w:asciiTheme="minorHAnsi" w:hAnsiTheme="minorHAnsi" w:cstheme="minorHAnsi"/>
        </w:rPr>
        <w:t xml:space="preserve">compliment </w:t>
      </w:r>
      <w:r w:rsidR="00BF58E1" w:rsidRPr="00BF58E1">
        <w:rPr>
          <w:rFonts w:asciiTheme="minorHAnsi" w:hAnsiTheme="minorHAnsi" w:cstheme="minorHAnsi"/>
        </w:rPr>
        <w:t>proposals</w:t>
      </w:r>
      <w:r w:rsidR="008255F6">
        <w:rPr>
          <w:rFonts w:asciiTheme="minorHAnsi" w:hAnsiTheme="minorHAnsi" w:cstheme="minorHAnsi"/>
        </w:rPr>
        <w:t xml:space="preserve"> in (a) and (b).</w:t>
      </w:r>
    </w:p>
    <w:p w14:paraId="3943ADF4" w14:textId="77777777" w:rsidR="00C54DE0" w:rsidRDefault="00C54DE0" w:rsidP="00C54DE0">
      <w:pPr>
        <w:pStyle w:val="ListParagraph"/>
        <w:rPr>
          <w:rFonts w:asciiTheme="minorHAnsi" w:hAnsiTheme="minorHAnsi" w:cstheme="minorHAnsi"/>
        </w:rPr>
      </w:pPr>
    </w:p>
    <w:p w14:paraId="775E3D4E" w14:textId="1A867552" w:rsidR="00BF58E1" w:rsidRDefault="003539C6" w:rsidP="00C54DE0">
      <w:pPr>
        <w:pStyle w:val="ListParagraph"/>
        <w:numPr>
          <w:ilvl w:val="0"/>
          <w:numId w:val="30"/>
        </w:numPr>
        <w:rPr>
          <w:rFonts w:asciiTheme="minorHAnsi" w:hAnsiTheme="minorHAnsi" w:cstheme="minorHAnsi"/>
        </w:rPr>
      </w:pPr>
      <w:r>
        <w:rPr>
          <w:rFonts w:asciiTheme="minorHAnsi" w:hAnsiTheme="minorHAnsi" w:cstheme="minorHAnsi"/>
        </w:rPr>
        <w:t>To r</w:t>
      </w:r>
      <w:r w:rsidR="008D6667">
        <w:rPr>
          <w:rFonts w:asciiTheme="minorHAnsi" w:hAnsiTheme="minorHAnsi" w:cstheme="minorHAnsi"/>
        </w:rPr>
        <w:t>edirect their policy towards increase</w:t>
      </w:r>
      <w:r w:rsidR="008A13AA">
        <w:rPr>
          <w:rFonts w:asciiTheme="minorHAnsi" w:hAnsiTheme="minorHAnsi" w:cstheme="minorHAnsi"/>
        </w:rPr>
        <w:t>d</w:t>
      </w:r>
      <w:r w:rsidR="008D6667">
        <w:rPr>
          <w:rFonts w:asciiTheme="minorHAnsi" w:hAnsiTheme="minorHAnsi" w:cstheme="minorHAnsi"/>
        </w:rPr>
        <w:t xml:space="preserve"> housing </w:t>
      </w:r>
      <w:r w:rsidR="008D6667" w:rsidRPr="00B31389">
        <w:rPr>
          <w:rFonts w:asciiTheme="minorHAnsi" w:hAnsiTheme="minorHAnsi" w:cstheme="minorHAnsi"/>
        </w:rPr>
        <w:t>within</w:t>
      </w:r>
      <w:r w:rsidR="008D6667">
        <w:rPr>
          <w:rFonts w:asciiTheme="minorHAnsi" w:hAnsiTheme="minorHAnsi" w:cstheme="minorHAnsi"/>
        </w:rPr>
        <w:t xml:space="preserve"> Leicester and other </w:t>
      </w:r>
      <w:r w:rsidR="008255F6">
        <w:rPr>
          <w:rFonts w:asciiTheme="minorHAnsi" w:hAnsiTheme="minorHAnsi" w:cstheme="minorHAnsi"/>
        </w:rPr>
        <w:t>towns</w:t>
      </w:r>
      <w:r w:rsidR="008D6667">
        <w:rPr>
          <w:rFonts w:asciiTheme="minorHAnsi" w:hAnsiTheme="minorHAnsi" w:cstheme="minorHAnsi"/>
        </w:rPr>
        <w:t xml:space="preserve"> to support wider urban regeneration</w:t>
      </w:r>
      <w:r w:rsidR="002C31EB">
        <w:rPr>
          <w:rFonts w:asciiTheme="minorHAnsi" w:hAnsiTheme="minorHAnsi" w:cstheme="minorHAnsi"/>
        </w:rPr>
        <w:t>.</w:t>
      </w:r>
    </w:p>
    <w:p w14:paraId="108A22DC" w14:textId="334F7FD7" w:rsidR="002C31EB" w:rsidRPr="00C54DE0" w:rsidRDefault="003539C6" w:rsidP="00C54DE0">
      <w:pPr>
        <w:pStyle w:val="ListParagraph"/>
        <w:numPr>
          <w:ilvl w:val="0"/>
          <w:numId w:val="30"/>
        </w:numPr>
        <w:rPr>
          <w:rFonts w:asciiTheme="minorHAnsi" w:hAnsiTheme="minorHAnsi" w:cstheme="minorHAnsi"/>
        </w:rPr>
      </w:pPr>
      <w:r>
        <w:rPr>
          <w:rFonts w:asciiTheme="minorHAnsi" w:hAnsiTheme="minorHAnsi" w:cstheme="minorHAnsi"/>
        </w:rPr>
        <w:t>To s</w:t>
      </w:r>
      <w:r w:rsidR="002C31EB">
        <w:rPr>
          <w:rFonts w:asciiTheme="minorHAnsi" w:hAnsiTheme="minorHAnsi" w:cstheme="minorHAnsi"/>
        </w:rPr>
        <w:t>et out policies to protect the countryside of High Leicestershire (East of Leicester).</w:t>
      </w:r>
    </w:p>
    <w:p w14:paraId="30AE8555" w14:textId="323DE000" w:rsidR="00BF58E1" w:rsidRPr="00C43839" w:rsidRDefault="00BF58E1" w:rsidP="00BF58E1">
      <w:pPr>
        <w:pStyle w:val="ListParagraph"/>
        <w:rPr>
          <w:rFonts w:asciiTheme="minorHAnsi" w:hAnsiTheme="minorHAnsi" w:cstheme="minorHAnsi"/>
        </w:rPr>
      </w:pPr>
    </w:p>
    <w:p w14:paraId="33763277" w14:textId="39B1CB1B" w:rsidR="003A03DB" w:rsidRPr="0007579E" w:rsidRDefault="003A03DB" w:rsidP="003A03DB">
      <w:pPr>
        <w:rPr>
          <w:rFonts w:asciiTheme="minorHAnsi" w:hAnsiTheme="minorHAnsi" w:cstheme="minorHAnsi"/>
          <w:b/>
          <w:i/>
          <w:sz w:val="28"/>
          <w:szCs w:val="28"/>
        </w:rPr>
      </w:pPr>
      <w:r w:rsidRPr="0007579E">
        <w:rPr>
          <w:rFonts w:asciiTheme="minorHAnsi" w:hAnsiTheme="minorHAnsi" w:cstheme="minorHAnsi"/>
          <w:b/>
          <w:i/>
          <w:sz w:val="28"/>
          <w:szCs w:val="28"/>
        </w:rPr>
        <w:t xml:space="preserve">The Transport </w:t>
      </w:r>
      <w:r w:rsidR="00876C11" w:rsidRPr="0007579E">
        <w:rPr>
          <w:rFonts w:asciiTheme="minorHAnsi" w:hAnsiTheme="minorHAnsi" w:cstheme="minorHAnsi"/>
          <w:b/>
          <w:i/>
          <w:sz w:val="28"/>
          <w:szCs w:val="28"/>
        </w:rPr>
        <w:t>Issues</w:t>
      </w:r>
      <w:r w:rsidRPr="0007579E">
        <w:rPr>
          <w:rFonts w:asciiTheme="minorHAnsi" w:hAnsiTheme="minorHAnsi" w:cstheme="minorHAnsi"/>
          <w:b/>
          <w:i/>
          <w:sz w:val="28"/>
          <w:szCs w:val="28"/>
        </w:rPr>
        <w:t xml:space="preserve"> Round Leicester</w:t>
      </w:r>
    </w:p>
    <w:p w14:paraId="314EABB2" w14:textId="73A54E0F" w:rsidR="003A03DB" w:rsidRDefault="003A03DB" w:rsidP="003A03DB">
      <w:pPr>
        <w:rPr>
          <w:rFonts w:asciiTheme="minorHAnsi" w:hAnsiTheme="minorHAnsi" w:cstheme="minorHAnsi"/>
        </w:rPr>
      </w:pPr>
    </w:p>
    <w:p w14:paraId="27B07D27" w14:textId="74C65318" w:rsidR="008D6667" w:rsidRDefault="008D6667" w:rsidP="003A03DB">
      <w:pPr>
        <w:rPr>
          <w:rFonts w:asciiTheme="minorHAnsi" w:hAnsiTheme="minorHAnsi" w:cstheme="minorHAnsi"/>
        </w:rPr>
      </w:pPr>
      <w:r>
        <w:rPr>
          <w:rFonts w:asciiTheme="minorHAnsi" w:hAnsiTheme="minorHAnsi" w:cstheme="minorHAnsi"/>
        </w:rPr>
        <w:t xml:space="preserve">Leicester currently suffers from congestion problems, which are evident mainly in the </w:t>
      </w:r>
      <w:r w:rsidR="00A84502">
        <w:rPr>
          <w:rFonts w:asciiTheme="minorHAnsi" w:hAnsiTheme="minorHAnsi" w:cstheme="minorHAnsi"/>
        </w:rPr>
        <w:t xml:space="preserve">morning </w:t>
      </w:r>
      <w:r>
        <w:rPr>
          <w:rFonts w:asciiTheme="minorHAnsi" w:hAnsiTheme="minorHAnsi" w:cstheme="minorHAnsi"/>
        </w:rPr>
        <w:t xml:space="preserve">and </w:t>
      </w:r>
      <w:r w:rsidR="00A84502">
        <w:rPr>
          <w:rFonts w:asciiTheme="minorHAnsi" w:hAnsiTheme="minorHAnsi" w:cstheme="minorHAnsi"/>
        </w:rPr>
        <w:t xml:space="preserve">evening </w:t>
      </w:r>
      <w:r>
        <w:rPr>
          <w:rFonts w:asciiTheme="minorHAnsi" w:hAnsiTheme="minorHAnsi" w:cstheme="minorHAnsi"/>
        </w:rPr>
        <w:t xml:space="preserve">peaks. This is not unusual for cities where there is a significant amount of commuting into the centre. The congestion is evident on many of the radial routes, </w:t>
      </w:r>
      <w:r w:rsidR="00FB02AD">
        <w:rPr>
          <w:rFonts w:asciiTheme="minorHAnsi" w:hAnsiTheme="minorHAnsi" w:cstheme="minorHAnsi"/>
        </w:rPr>
        <w:t xml:space="preserve">including </w:t>
      </w:r>
      <w:r>
        <w:rPr>
          <w:rFonts w:asciiTheme="minorHAnsi" w:hAnsiTheme="minorHAnsi" w:cstheme="minorHAnsi"/>
        </w:rPr>
        <w:t>the</w:t>
      </w:r>
      <w:r w:rsidR="00FB02AD">
        <w:rPr>
          <w:rFonts w:asciiTheme="minorHAnsi" w:hAnsiTheme="minorHAnsi" w:cstheme="minorHAnsi"/>
        </w:rPr>
        <w:t xml:space="preserve"> existing</w:t>
      </w:r>
      <w:r>
        <w:rPr>
          <w:rFonts w:asciiTheme="minorHAnsi" w:hAnsiTheme="minorHAnsi" w:cstheme="minorHAnsi"/>
        </w:rPr>
        <w:t xml:space="preserve"> A46 from the Hobby Horse junction round the </w:t>
      </w:r>
      <w:r w:rsidR="008255F6">
        <w:rPr>
          <w:rFonts w:asciiTheme="minorHAnsi" w:hAnsiTheme="minorHAnsi" w:cstheme="minorHAnsi"/>
        </w:rPr>
        <w:t xml:space="preserve">West </w:t>
      </w:r>
      <w:r>
        <w:rPr>
          <w:rFonts w:asciiTheme="minorHAnsi" w:hAnsiTheme="minorHAnsi" w:cstheme="minorHAnsi"/>
        </w:rPr>
        <w:t>of the city</w:t>
      </w:r>
      <w:r w:rsidR="00C54DE0">
        <w:rPr>
          <w:rFonts w:asciiTheme="minorHAnsi" w:hAnsiTheme="minorHAnsi" w:cstheme="minorHAnsi"/>
        </w:rPr>
        <w:t xml:space="preserve"> to the M1</w:t>
      </w:r>
      <w:r>
        <w:rPr>
          <w:rFonts w:asciiTheme="minorHAnsi" w:hAnsiTheme="minorHAnsi" w:cstheme="minorHAnsi"/>
        </w:rPr>
        <w:t>.</w:t>
      </w:r>
    </w:p>
    <w:p w14:paraId="481A1D66" w14:textId="2CE6BF27" w:rsidR="00311BEA" w:rsidRDefault="00311BEA" w:rsidP="003A03DB">
      <w:pPr>
        <w:rPr>
          <w:rFonts w:asciiTheme="minorHAnsi" w:hAnsiTheme="minorHAnsi" w:cstheme="minorHAnsi"/>
        </w:rPr>
      </w:pPr>
    </w:p>
    <w:p w14:paraId="2B4000A1" w14:textId="0308195B" w:rsidR="00311BEA" w:rsidRDefault="00311BEA" w:rsidP="003A03DB">
      <w:pPr>
        <w:rPr>
          <w:rFonts w:asciiTheme="minorHAnsi" w:hAnsiTheme="minorHAnsi" w:cstheme="minorHAnsi"/>
        </w:rPr>
      </w:pPr>
      <w:r>
        <w:rPr>
          <w:rFonts w:asciiTheme="minorHAnsi" w:hAnsiTheme="minorHAnsi" w:cstheme="minorHAnsi"/>
        </w:rPr>
        <w:t>The problem is not simply on one route, it is a network problem which requires solutions across the whole network.</w:t>
      </w:r>
    </w:p>
    <w:p w14:paraId="4B33B1FE" w14:textId="19404846" w:rsidR="008D6667" w:rsidRDefault="008D6667" w:rsidP="003A03DB">
      <w:pPr>
        <w:rPr>
          <w:rFonts w:asciiTheme="minorHAnsi" w:hAnsiTheme="minorHAnsi" w:cstheme="minorHAnsi"/>
        </w:rPr>
      </w:pPr>
    </w:p>
    <w:p w14:paraId="1E45582E" w14:textId="52499305" w:rsidR="00311BEA" w:rsidRDefault="008D6667" w:rsidP="003A03DB">
      <w:pPr>
        <w:rPr>
          <w:rFonts w:asciiTheme="minorHAnsi" w:hAnsiTheme="minorHAnsi" w:cstheme="minorHAnsi"/>
        </w:rPr>
      </w:pPr>
      <w:r>
        <w:rPr>
          <w:rFonts w:asciiTheme="minorHAnsi" w:hAnsiTheme="minorHAnsi" w:cstheme="minorHAnsi"/>
        </w:rPr>
        <w:t xml:space="preserve">To an extent all congestion problems are self-correcting. That is to say, there is a limit to the congestion people will tolerate over an extended period. </w:t>
      </w:r>
      <w:r w:rsidR="00A84502">
        <w:rPr>
          <w:rFonts w:asciiTheme="minorHAnsi" w:hAnsiTheme="minorHAnsi" w:cstheme="minorHAnsi"/>
        </w:rPr>
        <w:t xml:space="preserve">Congestion </w:t>
      </w:r>
      <w:r>
        <w:rPr>
          <w:rFonts w:asciiTheme="minorHAnsi" w:hAnsiTheme="minorHAnsi" w:cstheme="minorHAnsi"/>
        </w:rPr>
        <w:t>will lead to changes of</w:t>
      </w:r>
      <w:r w:rsidR="00311BEA">
        <w:rPr>
          <w:rFonts w:asciiTheme="minorHAnsi" w:hAnsiTheme="minorHAnsi" w:cstheme="minorHAnsi"/>
        </w:rPr>
        <w:t xml:space="preserve"> behaviour and influence decisions on where people live and work. But equally, if pressure is released by new road capacity, </w:t>
      </w:r>
      <w:r w:rsidR="00A84502">
        <w:rPr>
          <w:rFonts w:asciiTheme="minorHAnsi" w:hAnsiTheme="minorHAnsi" w:cstheme="minorHAnsi"/>
        </w:rPr>
        <w:t xml:space="preserve">that will </w:t>
      </w:r>
      <w:r w:rsidR="00311BEA">
        <w:rPr>
          <w:rFonts w:asciiTheme="minorHAnsi" w:hAnsiTheme="minorHAnsi" w:cstheme="minorHAnsi"/>
        </w:rPr>
        <w:t xml:space="preserve">encourage traffic growth, move problems around and </w:t>
      </w:r>
      <w:r w:rsidR="00A84502">
        <w:rPr>
          <w:rFonts w:asciiTheme="minorHAnsi" w:hAnsiTheme="minorHAnsi" w:cstheme="minorHAnsi"/>
        </w:rPr>
        <w:t xml:space="preserve">may </w:t>
      </w:r>
      <w:r w:rsidR="00311BEA">
        <w:rPr>
          <w:rFonts w:asciiTheme="minorHAnsi" w:hAnsiTheme="minorHAnsi" w:cstheme="minorHAnsi"/>
        </w:rPr>
        <w:t>make them more intractable</w:t>
      </w:r>
      <w:r w:rsidR="00A84502">
        <w:rPr>
          <w:rFonts w:asciiTheme="minorHAnsi" w:hAnsiTheme="minorHAnsi" w:cstheme="minorHAnsi"/>
        </w:rPr>
        <w:t xml:space="preserve"> in the longer term</w:t>
      </w:r>
      <w:r w:rsidR="00311BEA">
        <w:rPr>
          <w:rFonts w:asciiTheme="minorHAnsi" w:hAnsiTheme="minorHAnsi" w:cstheme="minorHAnsi"/>
        </w:rPr>
        <w:t>.</w:t>
      </w:r>
    </w:p>
    <w:p w14:paraId="7D31394C" w14:textId="77777777" w:rsidR="00311BEA" w:rsidRDefault="00311BEA" w:rsidP="003A03DB">
      <w:pPr>
        <w:rPr>
          <w:rFonts w:asciiTheme="minorHAnsi" w:hAnsiTheme="minorHAnsi" w:cstheme="minorHAnsi"/>
        </w:rPr>
      </w:pPr>
    </w:p>
    <w:p w14:paraId="095A97F6" w14:textId="7F4E5CC0" w:rsidR="00AE724F" w:rsidRDefault="00311BEA" w:rsidP="003A03DB">
      <w:pPr>
        <w:rPr>
          <w:rFonts w:asciiTheme="minorHAnsi" w:hAnsiTheme="minorHAnsi" w:cstheme="minorHAnsi"/>
        </w:rPr>
      </w:pPr>
      <w:r>
        <w:rPr>
          <w:rFonts w:asciiTheme="minorHAnsi" w:hAnsiTheme="minorHAnsi" w:cstheme="minorHAnsi"/>
        </w:rPr>
        <w:t xml:space="preserve">The </w:t>
      </w:r>
      <w:r w:rsidR="00241DA2">
        <w:rPr>
          <w:rFonts w:asciiTheme="minorHAnsi" w:hAnsiTheme="minorHAnsi" w:cstheme="minorHAnsi"/>
        </w:rPr>
        <w:t xml:space="preserve">majority </w:t>
      </w:r>
      <w:r>
        <w:rPr>
          <w:rFonts w:asciiTheme="minorHAnsi" w:hAnsiTheme="minorHAnsi" w:cstheme="minorHAnsi"/>
        </w:rPr>
        <w:t xml:space="preserve">of </w:t>
      </w:r>
      <w:r w:rsidR="00876C11">
        <w:rPr>
          <w:rFonts w:asciiTheme="minorHAnsi" w:hAnsiTheme="minorHAnsi" w:cstheme="minorHAnsi"/>
        </w:rPr>
        <w:t xml:space="preserve">cars and lorries </w:t>
      </w:r>
      <w:r>
        <w:rPr>
          <w:rFonts w:asciiTheme="minorHAnsi" w:hAnsiTheme="minorHAnsi" w:cstheme="minorHAnsi"/>
        </w:rPr>
        <w:t xml:space="preserve">using the </w:t>
      </w:r>
      <w:r w:rsidR="00FB02AD">
        <w:rPr>
          <w:rFonts w:asciiTheme="minorHAnsi" w:hAnsiTheme="minorHAnsi" w:cstheme="minorHAnsi"/>
        </w:rPr>
        <w:t xml:space="preserve">existing </w:t>
      </w:r>
      <w:r>
        <w:rPr>
          <w:rFonts w:asciiTheme="minorHAnsi" w:hAnsiTheme="minorHAnsi" w:cstheme="minorHAnsi"/>
        </w:rPr>
        <w:t xml:space="preserve">A46 </w:t>
      </w:r>
      <w:r w:rsidR="00876C11">
        <w:rPr>
          <w:rFonts w:asciiTheme="minorHAnsi" w:hAnsiTheme="minorHAnsi" w:cstheme="minorHAnsi"/>
        </w:rPr>
        <w:t>are</w:t>
      </w:r>
      <w:r>
        <w:rPr>
          <w:rFonts w:asciiTheme="minorHAnsi" w:hAnsiTheme="minorHAnsi" w:cstheme="minorHAnsi"/>
        </w:rPr>
        <w:t xml:space="preserve"> </w:t>
      </w:r>
      <w:r w:rsidR="00241DA2">
        <w:rPr>
          <w:rFonts w:asciiTheme="minorHAnsi" w:hAnsiTheme="minorHAnsi" w:cstheme="minorHAnsi"/>
        </w:rPr>
        <w:t xml:space="preserve">either </w:t>
      </w:r>
      <w:r w:rsidR="00876C11">
        <w:rPr>
          <w:rFonts w:asciiTheme="minorHAnsi" w:hAnsiTheme="minorHAnsi" w:cstheme="minorHAnsi"/>
        </w:rPr>
        <w:t xml:space="preserve">local or </w:t>
      </w:r>
      <w:r w:rsidR="00C43839">
        <w:rPr>
          <w:rFonts w:asciiTheme="minorHAnsi" w:hAnsiTheme="minorHAnsi" w:cstheme="minorHAnsi"/>
        </w:rPr>
        <w:t>are</w:t>
      </w:r>
      <w:r w:rsidR="00876C11">
        <w:rPr>
          <w:rFonts w:asciiTheme="minorHAnsi" w:hAnsiTheme="minorHAnsi" w:cstheme="minorHAnsi"/>
        </w:rPr>
        <w:t xml:space="preserve"> leaving or entering Leicester. This will be </w:t>
      </w:r>
      <w:r w:rsidR="00AE724F">
        <w:rPr>
          <w:rFonts w:asciiTheme="minorHAnsi" w:hAnsiTheme="minorHAnsi" w:cstheme="minorHAnsi"/>
        </w:rPr>
        <w:t>particularly</w:t>
      </w:r>
      <w:r>
        <w:rPr>
          <w:rFonts w:asciiTheme="minorHAnsi" w:hAnsiTheme="minorHAnsi" w:cstheme="minorHAnsi"/>
        </w:rPr>
        <w:t xml:space="preserve"> </w:t>
      </w:r>
      <w:r w:rsidR="00876C11">
        <w:rPr>
          <w:rFonts w:asciiTheme="minorHAnsi" w:hAnsiTheme="minorHAnsi" w:cstheme="minorHAnsi"/>
        </w:rPr>
        <w:t xml:space="preserve">true </w:t>
      </w:r>
      <w:r>
        <w:rPr>
          <w:rFonts w:asciiTheme="minorHAnsi" w:hAnsiTheme="minorHAnsi" w:cstheme="minorHAnsi"/>
        </w:rPr>
        <w:t xml:space="preserve">in </w:t>
      </w:r>
      <w:r w:rsidR="00876C11">
        <w:rPr>
          <w:rFonts w:asciiTheme="minorHAnsi" w:hAnsiTheme="minorHAnsi" w:cstheme="minorHAnsi"/>
        </w:rPr>
        <w:t xml:space="preserve">the congested </w:t>
      </w:r>
      <w:r>
        <w:rPr>
          <w:rFonts w:asciiTheme="minorHAnsi" w:hAnsiTheme="minorHAnsi" w:cstheme="minorHAnsi"/>
        </w:rPr>
        <w:t xml:space="preserve">peaks. </w:t>
      </w:r>
      <w:r w:rsidR="00AE724F">
        <w:rPr>
          <w:rFonts w:asciiTheme="minorHAnsi" w:hAnsiTheme="minorHAnsi" w:cstheme="minorHAnsi"/>
        </w:rPr>
        <w:t>So even if the Expressway r</w:t>
      </w:r>
      <w:r>
        <w:rPr>
          <w:rFonts w:asciiTheme="minorHAnsi" w:hAnsiTheme="minorHAnsi" w:cstheme="minorHAnsi"/>
        </w:rPr>
        <w:t>educ</w:t>
      </w:r>
      <w:r w:rsidR="00AE724F">
        <w:rPr>
          <w:rFonts w:asciiTheme="minorHAnsi" w:hAnsiTheme="minorHAnsi" w:cstheme="minorHAnsi"/>
        </w:rPr>
        <w:t>ed</w:t>
      </w:r>
      <w:r>
        <w:rPr>
          <w:rFonts w:asciiTheme="minorHAnsi" w:hAnsiTheme="minorHAnsi" w:cstheme="minorHAnsi"/>
        </w:rPr>
        <w:t xml:space="preserve"> </w:t>
      </w:r>
      <w:r w:rsidR="00876C11">
        <w:rPr>
          <w:rFonts w:asciiTheme="minorHAnsi" w:hAnsiTheme="minorHAnsi" w:cstheme="minorHAnsi"/>
        </w:rPr>
        <w:t xml:space="preserve">the </w:t>
      </w:r>
      <w:r>
        <w:rPr>
          <w:rFonts w:asciiTheme="minorHAnsi" w:hAnsiTheme="minorHAnsi" w:cstheme="minorHAnsi"/>
        </w:rPr>
        <w:t>long</w:t>
      </w:r>
      <w:r w:rsidR="00876C11">
        <w:rPr>
          <w:rFonts w:asciiTheme="minorHAnsi" w:hAnsiTheme="minorHAnsi" w:cstheme="minorHAnsi"/>
        </w:rPr>
        <w:t>-</w:t>
      </w:r>
      <w:r>
        <w:rPr>
          <w:rFonts w:asciiTheme="minorHAnsi" w:hAnsiTheme="minorHAnsi" w:cstheme="minorHAnsi"/>
        </w:rPr>
        <w:t>distance traffic on that route</w:t>
      </w:r>
      <w:r w:rsidR="00AE724F">
        <w:rPr>
          <w:rFonts w:asciiTheme="minorHAnsi" w:hAnsiTheme="minorHAnsi" w:cstheme="minorHAnsi"/>
        </w:rPr>
        <w:t xml:space="preserve">, any released capacity </w:t>
      </w:r>
      <w:r w:rsidR="00A84502">
        <w:rPr>
          <w:rFonts w:asciiTheme="minorHAnsi" w:hAnsiTheme="minorHAnsi" w:cstheme="minorHAnsi"/>
        </w:rPr>
        <w:t xml:space="preserve">would </w:t>
      </w:r>
      <w:r w:rsidR="00AE724F">
        <w:rPr>
          <w:rFonts w:asciiTheme="minorHAnsi" w:hAnsiTheme="minorHAnsi" w:cstheme="minorHAnsi"/>
        </w:rPr>
        <w:t xml:space="preserve">be taken up with an </w:t>
      </w:r>
      <w:r>
        <w:rPr>
          <w:rFonts w:asciiTheme="minorHAnsi" w:hAnsiTheme="minorHAnsi" w:cstheme="minorHAnsi"/>
        </w:rPr>
        <w:t>increase</w:t>
      </w:r>
      <w:r w:rsidR="00AE724F">
        <w:rPr>
          <w:rFonts w:asciiTheme="minorHAnsi" w:hAnsiTheme="minorHAnsi" w:cstheme="minorHAnsi"/>
        </w:rPr>
        <w:t xml:space="preserve"> in </w:t>
      </w:r>
      <w:r>
        <w:rPr>
          <w:rFonts w:asciiTheme="minorHAnsi" w:hAnsiTheme="minorHAnsi" w:cstheme="minorHAnsi"/>
        </w:rPr>
        <w:t>local us</w:t>
      </w:r>
      <w:r w:rsidR="00AE724F">
        <w:rPr>
          <w:rFonts w:asciiTheme="minorHAnsi" w:hAnsiTheme="minorHAnsi" w:cstheme="minorHAnsi"/>
        </w:rPr>
        <w:t>age</w:t>
      </w:r>
      <w:r>
        <w:rPr>
          <w:rFonts w:asciiTheme="minorHAnsi" w:hAnsiTheme="minorHAnsi" w:cstheme="minorHAnsi"/>
        </w:rPr>
        <w:t xml:space="preserve">.  </w:t>
      </w:r>
    </w:p>
    <w:p w14:paraId="384FC47B" w14:textId="77777777" w:rsidR="00AE724F" w:rsidRDefault="00AE724F" w:rsidP="003A03DB">
      <w:pPr>
        <w:rPr>
          <w:rFonts w:asciiTheme="minorHAnsi" w:hAnsiTheme="minorHAnsi" w:cstheme="minorHAnsi"/>
        </w:rPr>
      </w:pPr>
    </w:p>
    <w:p w14:paraId="52216797" w14:textId="041A8BD4" w:rsidR="008D6667" w:rsidRDefault="00311BEA" w:rsidP="003A03DB">
      <w:pPr>
        <w:rPr>
          <w:rFonts w:asciiTheme="minorHAnsi" w:hAnsiTheme="minorHAnsi" w:cstheme="minorHAnsi"/>
        </w:rPr>
      </w:pPr>
      <w:r>
        <w:rPr>
          <w:rFonts w:asciiTheme="minorHAnsi" w:hAnsiTheme="minorHAnsi" w:cstheme="minorHAnsi"/>
        </w:rPr>
        <w:t xml:space="preserve">This </w:t>
      </w:r>
      <w:r w:rsidR="00AE724F">
        <w:rPr>
          <w:rFonts w:asciiTheme="minorHAnsi" w:hAnsiTheme="minorHAnsi" w:cstheme="minorHAnsi"/>
        </w:rPr>
        <w:t xml:space="preserve">could actually </w:t>
      </w:r>
      <w:r>
        <w:rPr>
          <w:rFonts w:asciiTheme="minorHAnsi" w:hAnsiTheme="minorHAnsi" w:cstheme="minorHAnsi"/>
        </w:rPr>
        <w:t xml:space="preserve">make </w:t>
      </w:r>
      <w:r w:rsidR="00A84502">
        <w:rPr>
          <w:rFonts w:asciiTheme="minorHAnsi" w:hAnsiTheme="minorHAnsi" w:cstheme="minorHAnsi"/>
        </w:rPr>
        <w:t>th</w:t>
      </w:r>
      <w:r w:rsidR="00CA6C93">
        <w:rPr>
          <w:rFonts w:asciiTheme="minorHAnsi" w:hAnsiTheme="minorHAnsi" w:cstheme="minorHAnsi"/>
        </w:rPr>
        <w:t>e</w:t>
      </w:r>
      <w:r w:rsidR="00A84502">
        <w:rPr>
          <w:rFonts w:asciiTheme="minorHAnsi" w:hAnsiTheme="minorHAnsi" w:cstheme="minorHAnsi"/>
        </w:rPr>
        <w:t xml:space="preserve"> road </w:t>
      </w:r>
      <w:r>
        <w:rPr>
          <w:rFonts w:asciiTheme="minorHAnsi" w:hAnsiTheme="minorHAnsi" w:cstheme="minorHAnsi"/>
        </w:rPr>
        <w:t xml:space="preserve">function less well, as </w:t>
      </w:r>
      <w:r w:rsidR="00AE724F">
        <w:rPr>
          <w:rFonts w:asciiTheme="minorHAnsi" w:hAnsiTheme="minorHAnsi" w:cstheme="minorHAnsi"/>
        </w:rPr>
        <w:t xml:space="preserve">there would be </w:t>
      </w:r>
      <w:r>
        <w:rPr>
          <w:rFonts w:asciiTheme="minorHAnsi" w:hAnsiTheme="minorHAnsi" w:cstheme="minorHAnsi"/>
        </w:rPr>
        <w:t xml:space="preserve">more </w:t>
      </w:r>
      <w:r w:rsidR="00AE724F">
        <w:rPr>
          <w:rFonts w:asciiTheme="minorHAnsi" w:hAnsiTheme="minorHAnsi" w:cstheme="minorHAnsi"/>
        </w:rPr>
        <w:t xml:space="preserve">diverging </w:t>
      </w:r>
      <w:r>
        <w:rPr>
          <w:rFonts w:asciiTheme="minorHAnsi" w:hAnsiTheme="minorHAnsi" w:cstheme="minorHAnsi"/>
        </w:rPr>
        <w:t>traffic leav</w:t>
      </w:r>
      <w:r w:rsidR="00AE724F">
        <w:rPr>
          <w:rFonts w:asciiTheme="minorHAnsi" w:hAnsiTheme="minorHAnsi" w:cstheme="minorHAnsi"/>
        </w:rPr>
        <w:t>ing</w:t>
      </w:r>
      <w:r>
        <w:rPr>
          <w:rFonts w:asciiTheme="minorHAnsi" w:hAnsiTheme="minorHAnsi" w:cstheme="minorHAnsi"/>
        </w:rPr>
        <w:t xml:space="preserve"> and enter</w:t>
      </w:r>
      <w:r w:rsidR="00AE724F">
        <w:rPr>
          <w:rFonts w:asciiTheme="minorHAnsi" w:hAnsiTheme="minorHAnsi" w:cstheme="minorHAnsi"/>
        </w:rPr>
        <w:t>ing</w:t>
      </w:r>
      <w:r>
        <w:rPr>
          <w:rFonts w:asciiTheme="minorHAnsi" w:hAnsiTheme="minorHAnsi" w:cstheme="minorHAnsi"/>
        </w:rPr>
        <w:t xml:space="preserve"> at junctions</w:t>
      </w:r>
      <w:r w:rsidR="00846F7E">
        <w:rPr>
          <w:rFonts w:asciiTheme="minorHAnsi" w:hAnsiTheme="minorHAnsi" w:cstheme="minorHAnsi"/>
        </w:rPr>
        <w:t>,</w:t>
      </w:r>
      <w:r w:rsidR="00AE724F">
        <w:rPr>
          <w:rFonts w:asciiTheme="minorHAnsi" w:hAnsiTheme="minorHAnsi" w:cstheme="minorHAnsi"/>
        </w:rPr>
        <w:t xml:space="preserve"> reduc</w:t>
      </w:r>
      <w:r w:rsidR="00846F7E">
        <w:rPr>
          <w:rFonts w:asciiTheme="minorHAnsi" w:hAnsiTheme="minorHAnsi" w:cstheme="minorHAnsi"/>
        </w:rPr>
        <w:t>ing the</w:t>
      </w:r>
      <w:r w:rsidR="00AE724F">
        <w:rPr>
          <w:rFonts w:asciiTheme="minorHAnsi" w:hAnsiTheme="minorHAnsi" w:cstheme="minorHAnsi"/>
        </w:rPr>
        <w:t xml:space="preserve"> overall </w:t>
      </w:r>
      <w:r w:rsidR="00846F7E">
        <w:rPr>
          <w:rFonts w:asciiTheme="minorHAnsi" w:hAnsiTheme="minorHAnsi" w:cstheme="minorHAnsi"/>
        </w:rPr>
        <w:t xml:space="preserve">free-flow </w:t>
      </w:r>
      <w:r w:rsidR="00AE724F">
        <w:rPr>
          <w:rFonts w:asciiTheme="minorHAnsi" w:hAnsiTheme="minorHAnsi" w:cstheme="minorHAnsi"/>
        </w:rPr>
        <w:t>capacity</w:t>
      </w:r>
      <w:r>
        <w:rPr>
          <w:rFonts w:asciiTheme="minorHAnsi" w:hAnsiTheme="minorHAnsi" w:cstheme="minorHAnsi"/>
        </w:rPr>
        <w:t xml:space="preserve">. It </w:t>
      </w:r>
      <w:r w:rsidR="00AE724F">
        <w:rPr>
          <w:rFonts w:asciiTheme="minorHAnsi" w:hAnsiTheme="minorHAnsi" w:cstheme="minorHAnsi"/>
        </w:rPr>
        <w:t>could a</w:t>
      </w:r>
      <w:r>
        <w:rPr>
          <w:rFonts w:asciiTheme="minorHAnsi" w:hAnsiTheme="minorHAnsi" w:cstheme="minorHAnsi"/>
        </w:rPr>
        <w:t xml:space="preserve">lso increase </w:t>
      </w:r>
      <w:r w:rsidR="00AE724F">
        <w:rPr>
          <w:rFonts w:asciiTheme="minorHAnsi" w:hAnsiTheme="minorHAnsi" w:cstheme="minorHAnsi"/>
        </w:rPr>
        <w:t xml:space="preserve">congestion </w:t>
      </w:r>
      <w:r>
        <w:rPr>
          <w:rFonts w:asciiTheme="minorHAnsi" w:hAnsiTheme="minorHAnsi" w:cstheme="minorHAnsi"/>
        </w:rPr>
        <w:t>problems on routes into Leicester from the A46, where much of th</w:t>
      </w:r>
      <w:r w:rsidR="00AE724F">
        <w:rPr>
          <w:rFonts w:asciiTheme="minorHAnsi" w:hAnsiTheme="minorHAnsi" w:cstheme="minorHAnsi"/>
        </w:rPr>
        <w:t xml:space="preserve">e increase in </w:t>
      </w:r>
      <w:r>
        <w:rPr>
          <w:rFonts w:asciiTheme="minorHAnsi" w:hAnsiTheme="minorHAnsi" w:cstheme="minorHAnsi"/>
        </w:rPr>
        <w:t>traffic w</w:t>
      </w:r>
      <w:r w:rsidR="00AE724F">
        <w:rPr>
          <w:rFonts w:asciiTheme="minorHAnsi" w:hAnsiTheme="minorHAnsi" w:cstheme="minorHAnsi"/>
        </w:rPr>
        <w:t>ould</w:t>
      </w:r>
      <w:r>
        <w:rPr>
          <w:rFonts w:asciiTheme="minorHAnsi" w:hAnsiTheme="minorHAnsi" w:cstheme="minorHAnsi"/>
        </w:rPr>
        <w:t xml:space="preserve"> be heading.</w:t>
      </w:r>
    </w:p>
    <w:p w14:paraId="5F75CE6E" w14:textId="6E0BE8E2" w:rsidR="00876C11" w:rsidRDefault="00876C11" w:rsidP="003A03DB">
      <w:pPr>
        <w:rPr>
          <w:rFonts w:asciiTheme="minorHAnsi" w:hAnsiTheme="minorHAnsi" w:cstheme="minorHAnsi"/>
        </w:rPr>
      </w:pPr>
    </w:p>
    <w:p w14:paraId="5DB72B22" w14:textId="7BED5691" w:rsidR="004A1D71" w:rsidRDefault="00311BEA" w:rsidP="003A03DB">
      <w:pPr>
        <w:rPr>
          <w:rFonts w:asciiTheme="minorHAnsi" w:hAnsiTheme="minorHAnsi" w:cstheme="minorHAnsi"/>
        </w:rPr>
      </w:pPr>
      <w:r>
        <w:rPr>
          <w:rFonts w:asciiTheme="minorHAnsi" w:hAnsiTheme="minorHAnsi" w:cstheme="minorHAnsi"/>
        </w:rPr>
        <w:lastRenderedPageBreak/>
        <w:t>The only long</w:t>
      </w:r>
      <w:r w:rsidR="00C54DE0">
        <w:rPr>
          <w:rFonts w:asciiTheme="minorHAnsi" w:hAnsiTheme="minorHAnsi" w:cstheme="minorHAnsi"/>
        </w:rPr>
        <w:t>-</w:t>
      </w:r>
      <w:r>
        <w:rPr>
          <w:rFonts w:asciiTheme="minorHAnsi" w:hAnsiTheme="minorHAnsi" w:cstheme="minorHAnsi"/>
        </w:rPr>
        <w:t xml:space="preserve">term way to reduce congestion on the </w:t>
      </w:r>
      <w:r w:rsidR="00A84502">
        <w:rPr>
          <w:rFonts w:asciiTheme="minorHAnsi" w:hAnsiTheme="minorHAnsi" w:cstheme="minorHAnsi"/>
        </w:rPr>
        <w:t xml:space="preserve">Leicester </w:t>
      </w:r>
      <w:r>
        <w:rPr>
          <w:rFonts w:asciiTheme="minorHAnsi" w:hAnsiTheme="minorHAnsi" w:cstheme="minorHAnsi"/>
        </w:rPr>
        <w:t>network is to invest in upgrades to public transport</w:t>
      </w:r>
      <w:r w:rsidR="004A1D71">
        <w:rPr>
          <w:rFonts w:asciiTheme="minorHAnsi" w:hAnsiTheme="minorHAnsi" w:cstheme="minorHAnsi"/>
        </w:rPr>
        <w:t xml:space="preserve"> and to support land use patterns which ensure more people either live in the city or have access to public transport into the city.</w:t>
      </w:r>
    </w:p>
    <w:p w14:paraId="43091F1E" w14:textId="4FFBA5DA" w:rsidR="004A1D71" w:rsidRDefault="004A1D71" w:rsidP="003A03DB">
      <w:pPr>
        <w:rPr>
          <w:rFonts w:asciiTheme="minorHAnsi" w:hAnsiTheme="minorHAnsi" w:cstheme="minorHAnsi"/>
        </w:rPr>
      </w:pPr>
    </w:p>
    <w:p w14:paraId="041681E1" w14:textId="74A1D540" w:rsidR="004A1D71" w:rsidRDefault="004A1D71" w:rsidP="003A03DB">
      <w:pPr>
        <w:rPr>
          <w:rFonts w:asciiTheme="minorHAnsi" w:hAnsiTheme="minorHAnsi" w:cstheme="minorHAnsi"/>
        </w:rPr>
      </w:pPr>
      <w:r>
        <w:rPr>
          <w:rFonts w:asciiTheme="minorHAnsi" w:hAnsiTheme="minorHAnsi" w:cstheme="minorHAnsi"/>
        </w:rPr>
        <w:t>In the short term it may assist to invest in specific improvements at junctions along the A46 and other pinch-points around the city. There may even be a case for some small -scale road building. However, the</w:t>
      </w:r>
      <w:r w:rsidR="00A84502">
        <w:rPr>
          <w:rFonts w:asciiTheme="minorHAnsi" w:hAnsiTheme="minorHAnsi" w:cstheme="minorHAnsi"/>
        </w:rPr>
        <w:t>s</w:t>
      </w:r>
      <w:r>
        <w:rPr>
          <w:rFonts w:asciiTheme="minorHAnsi" w:hAnsiTheme="minorHAnsi" w:cstheme="minorHAnsi"/>
        </w:rPr>
        <w:t>e do not present long term solutions as there will always be parts of the network which cannot be improved and so congestion will re-emerge</w:t>
      </w:r>
      <w:r w:rsidR="00A84502">
        <w:rPr>
          <w:rFonts w:asciiTheme="minorHAnsi" w:hAnsiTheme="minorHAnsi" w:cstheme="minorHAnsi"/>
        </w:rPr>
        <w:t xml:space="preserve"> elsewhere</w:t>
      </w:r>
      <w:r>
        <w:rPr>
          <w:rFonts w:asciiTheme="minorHAnsi" w:hAnsiTheme="minorHAnsi" w:cstheme="minorHAnsi"/>
        </w:rPr>
        <w:t xml:space="preserve">. </w:t>
      </w:r>
    </w:p>
    <w:p w14:paraId="3D327400" w14:textId="259F2B65" w:rsidR="004A1D71" w:rsidRDefault="004A1D71" w:rsidP="003A03DB">
      <w:pPr>
        <w:rPr>
          <w:rFonts w:asciiTheme="minorHAnsi" w:hAnsiTheme="minorHAnsi" w:cstheme="minorHAnsi"/>
        </w:rPr>
      </w:pPr>
    </w:p>
    <w:p w14:paraId="18589840" w14:textId="586FF401" w:rsidR="004A1D71" w:rsidRPr="00AE724F" w:rsidRDefault="004A1D71" w:rsidP="003A03DB">
      <w:pPr>
        <w:rPr>
          <w:rFonts w:asciiTheme="minorHAnsi" w:hAnsiTheme="minorHAnsi" w:cstheme="minorHAnsi"/>
          <w:b/>
          <w:i/>
        </w:rPr>
      </w:pPr>
      <w:r w:rsidRPr="00AE724F">
        <w:rPr>
          <w:rFonts w:asciiTheme="minorHAnsi" w:hAnsiTheme="minorHAnsi" w:cstheme="minorHAnsi"/>
          <w:b/>
          <w:i/>
        </w:rPr>
        <w:t xml:space="preserve">Why </w:t>
      </w:r>
      <w:r w:rsidR="008A6269" w:rsidRPr="00AE724F">
        <w:rPr>
          <w:rFonts w:asciiTheme="minorHAnsi" w:hAnsiTheme="minorHAnsi" w:cstheme="minorHAnsi"/>
          <w:b/>
          <w:i/>
        </w:rPr>
        <w:t>t</w:t>
      </w:r>
      <w:r w:rsidRPr="00AE724F">
        <w:rPr>
          <w:rFonts w:asciiTheme="minorHAnsi" w:hAnsiTheme="minorHAnsi" w:cstheme="minorHAnsi"/>
          <w:b/>
          <w:i/>
        </w:rPr>
        <w:t>he Expressway Won’t Work</w:t>
      </w:r>
    </w:p>
    <w:p w14:paraId="1FE3774B" w14:textId="7464286C" w:rsidR="004A1D71" w:rsidRDefault="004A1D71" w:rsidP="003A03DB">
      <w:pPr>
        <w:rPr>
          <w:rFonts w:asciiTheme="minorHAnsi" w:hAnsiTheme="minorHAnsi" w:cstheme="minorHAnsi"/>
        </w:rPr>
      </w:pPr>
    </w:p>
    <w:p w14:paraId="4021056A" w14:textId="2A30F245" w:rsidR="00A84502" w:rsidRDefault="004A1D71" w:rsidP="003A03DB">
      <w:pPr>
        <w:rPr>
          <w:rFonts w:asciiTheme="minorHAnsi" w:hAnsiTheme="minorHAnsi" w:cstheme="minorHAnsi"/>
        </w:rPr>
      </w:pPr>
      <w:r>
        <w:rPr>
          <w:rFonts w:asciiTheme="minorHAnsi" w:hAnsiTheme="minorHAnsi" w:cstheme="minorHAnsi"/>
        </w:rPr>
        <w:t xml:space="preserve">The Expressway is the </w:t>
      </w:r>
      <w:r w:rsidR="00C44395">
        <w:rPr>
          <w:rFonts w:asciiTheme="minorHAnsi" w:hAnsiTheme="minorHAnsi" w:cstheme="minorHAnsi"/>
        </w:rPr>
        <w:t>antithesis</w:t>
      </w:r>
      <w:r>
        <w:rPr>
          <w:rFonts w:asciiTheme="minorHAnsi" w:hAnsiTheme="minorHAnsi" w:cstheme="minorHAnsi"/>
        </w:rPr>
        <w:t xml:space="preserve"> of this approach. To justify it the Council, along with Highways England, rely on </w:t>
      </w:r>
      <w:r w:rsidR="008A6269">
        <w:rPr>
          <w:rFonts w:asciiTheme="minorHAnsi" w:hAnsiTheme="minorHAnsi" w:cstheme="minorHAnsi"/>
        </w:rPr>
        <w:t xml:space="preserve">a predict and provide approach to </w:t>
      </w:r>
      <w:r>
        <w:rPr>
          <w:rFonts w:asciiTheme="minorHAnsi" w:hAnsiTheme="minorHAnsi" w:cstheme="minorHAnsi"/>
        </w:rPr>
        <w:t>future traffic growth</w:t>
      </w:r>
      <w:r w:rsidR="008A6269">
        <w:rPr>
          <w:rFonts w:asciiTheme="minorHAnsi" w:hAnsiTheme="minorHAnsi" w:cstheme="minorHAnsi"/>
        </w:rPr>
        <w:t xml:space="preserve">.  They use Government predictions of traffic growth which have consistently proved to be exaggerations and which are inconsistent with the leveling off of the rise in traffic in recent years. </w:t>
      </w:r>
    </w:p>
    <w:p w14:paraId="2E24801A" w14:textId="77777777" w:rsidR="00A84502" w:rsidRDefault="00A84502" w:rsidP="003A03DB">
      <w:pPr>
        <w:rPr>
          <w:rFonts w:asciiTheme="minorHAnsi" w:hAnsiTheme="minorHAnsi" w:cstheme="minorHAnsi"/>
        </w:rPr>
      </w:pPr>
    </w:p>
    <w:p w14:paraId="6EC981B8" w14:textId="074E9B54" w:rsidR="008A6269" w:rsidRDefault="00A84502" w:rsidP="003A03DB">
      <w:pPr>
        <w:rPr>
          <w:rFonts w:asciiTheme="minorHAnsi" w:hAnsiTheme="minorHAnsi" w:cstheme="minorHAnsi"/>
        </w:rPr>
      </w:pPr>
      <w:r>
        <w:rPr>
          <w:rFonts w:asciiTheme="minorHAnsi" w:hAnsiTheme="minorHAnsi" w:cstheme="minorHAnsi"/>
        </w:rPr>
        <w:t>The reason</w:t>
      </w:r>
      <w:r w:rsidR="0042688F">
        <w:rPr>
          <w:rFonts w:asciiTheme="minorHAnsi" w:hAnsiTheme="minorHAnsi" w:cstheme="minorHAnsi"/>
        </w:rPr>
        <w:t>s</w:t>
      </w:r>
      <w:r>
        <w:rPr>
          <w:rFonts w:asciiTheme="minorHAnsi" w:hAnsiTheme="minorHAnsi" w:cstheme="minorHAnsi"/>
        </w:rPr>
        <w:t xml:space="preserve"> for this leveling off are complex, but one factor is changes in the attitude of younger people to car ownership. Whatever the cause, the result is that </w:t>
      </w:r>
      <w:r w:rsidR="008A6269">
        <w:rPr>
          <w:rFonts w:asciiTheme="minorHAnsi" w:hAnsiTheme="minorHAnsi" w:cstheme="minorHAnsi"/>
        </w:rPr>
        <w:t xml:space="preserve">the level of traffic predicted on the </w:t>
      </w:r>
      <w:r>
        <w:rPr>
          <w:rFonts w:asciiTheme="minorHAnsi" w:hAnsiTheme="minorHAnsi" w:cstheme="minorHAnsi"/>
        </w:rPr>
        <w:t>Leicester network</w:t>
      </w:r>
      <w:r w:rsidR="008A6269">
        <w:rPr>
          <w:rFonts w:asciiTheme="minorHAnsi" w:hAnsiTheme="minorHAnsi" w:cstheme="minorHAnsi"/>
        </w:rPr>
        <w:t xml:space="preserve">, and the resulting congestion, without the </w:t>
      </w:r>
      <w:r w:rsidR="00076F26">
        <w:rPr>
          <w:rFonts w:asciiTheme="minorHAnsi" w:hAnsiTheme="minorHAnsi" w:cstheme="minorHAnsi"/>
        </w:rPr>
        <w:t>Expressway b</w:t>
      </w:r>
      <w:r w:rsidR="008A6269">
        <w:rPr>
          <w:rFonts w:asciiTheme="minorHAnsi" w:hAnsiTheme="minorHAnsi" w:cstheme="minorHAnsi"/>
        </w:rPr>
        <w:t>eing buil</w:t>
      </w:r>
      <w:r>
        <w:rPr>
          <w:rFonts w:asciiTheme="minorHAnsi" w:hAnsiTheme="minorHAnsi" w:cstheme="minorHAnsi"/>
        </w:rPr>
        <w:t xml:space="preserve">t are likely to be </w:t>
      </w:r>
      <w:r w:rsidR="000642A7">
        <w:rPr>
          <w:rFonts w:asciiTheme="minorHAnsi" w:hAnsiTheme="minorHAnsi" w:cstheme="minorHAnsi"/>
        </w:rPr>
        <w:t>exaggerated.</w:t>
      </w:r>
    </w:p>
    <w:p w14:paraId="7A14DBF0" w14:textId="32DEC99A" w:rsidR="008A6269" w:rsidRDefault="00A7575F" w:rsidP="002C31EB">
      <w:pPr>
        <w:jc w:val="center"/>
        <w:rPr>
          <w:rFonts w:asciiTheme="minorHAnsi" w:hAnsiTheme="minorHAnsi" w:cstheme="minorHAnsi"/>
        </w:rPr>
      </w:pPr>
      <w:r>
        <w:rPr>
          <w:rFonts w:ascii="Trebuchet MS" w:hAnsi="Trebuchet MS"/>
          <w:noProof/>
          <w:lang w:val="en-GB" w:eastAsia="en-GB"/>
        </w:rPr>
        <w:drawing>
          <wp:inline distT="0" distB="0" distL="0" distR="0" wp14:anchorId="27E8E0F4" wp14:editId="4D974F7D">
            <wp:extent cx="3667125" cy="2903532"/>
            <wp:effectExtent l="0" t="0" r="0" b="0"/>
            <wp:docPr id="5" name="Picture 5" descr="DfT_forecasts_LTT_phil_goo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T_forecasts_LTT_phil_goodw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756" cy="2935702"/>
                    </a:xfrm>
                    <a:prstGeom prst="rect">
                      <a:avLst/>
                    </a:prstGeom>
                    <a:noFill/>
                    <a:ln>
                      <a:noFill/>
                    </a:ln>
                  </pic:spPr>
                </pic:pic>
              </a:graphicData>
            </a:graphic>
          </wp:inline>
        </w:drawing>
      </w:r>
    </w:p>
    <w:p w14:paraId="32806661" w14:textId="77777777" w:rsidR="00917481" w:rsidRPr="008A13AA" w:rsidRDefault="00917481" w:rsidP="002C31EB">
      <w:pPr>
        <w:jc w:val="center"/>
        <w:rPr>
          <w:rFonts w:asciiTheme="minorHAnsi" w:hAnsiTheme="minorHAnsi" w:cstheme="minorHAnsi"/>
          <w:i/>
          <w:lang w:val="en-GB"/>
        </w:rPr>
      </w:pPr>
    </w:p>
    <w:p w14:paraId="20DC215B" w14:textId="075DBF4B" w:rsidR="00A7575F" w:rsidRPr="00917481" w:rsidRDefault="00A7575F" w:rsidP="002C31EB">
      <w:pPr>
        <w:jc w:val="center"/>
        <w:rPr>
          <w:rFonts w:asciiTheme="minorHAnsi" w:hAnsiTheme="minorHAnsi" w:cstheme="minorHAnsi"/>
        </w:rPr>
      </w:pPr>
      <w:r w:rsidRPr="008A13AA">
        <w:rPr>
          <w:rFonts w:asciiTheme="minorHAnsi" w:hAnsiTheme="minorHAnsi" w:cstheme="minorHAnsi"/>
          <w:i/>
          <w:lang w:val="en-GB"/>
        </w:rPr>
        <w:t>Comparison of DfT forecasts and actual traffic growth</w:t>
      </w:r>
    </w:p>
    <w:p w14:paraId="4FE55B32" w14:textId="77777777" w:rsidR="00A7575F" w:rsidRDefault="00A7575F" w:rsidP="003A03DB">
      <w:pPr>
        <w:rPr>
          <w:rFonts w:asciiTheme="minorHAnsi" w:hAnsiTheme="minorHAnsi" w:cstheme="minorHAnsi"/>
        </w:rPr>
      </w:pPr>
    </w:p>
    <w:p w14:paraId="4081CA4A" w14:textId="2D408364" w:rsidR="008A6269" w:rsidRDefault="00A84502" w:rsidP="003A03DB">
      <w:pPr>
        <w:rPr>
          <w:rFonts w:asciiTheme="minorHAnsi" w:hAnsiTheme="minorHAnsi" w:cstheme="minorHAnsi"/>
        </w:rPr>
      </w:pPr>
      <w:r>
        <w:rPr>
          <w:rFonts w:asciiTheme="minorHAnsi" w:hAnsiTheme="minorHAnsi" w:cstheme="minorHAnsi"/>
        </w:rPr>
        <w:t>However, there is strong evidence that building new road infrastructure increases traffic</w:t>
      </w:r>
      <w:r w:rsidR="000C45FB">
        <w:rPr>
          <w:rFonts w:asciiTheme="minorHAnsi" w:hAnsiTheme="minorHAnsi" w:cstheme="minorHAnsi"/>
        </w:rPr>
        <w:t>.</w:t>
      </w:r>
      <w:r>
        <w:rPr>
          <w:rFonts w:asciiTheme="minorHAnsi" w:hAnsiTheme="minorHAnsi" w:cstheme="minorHAnsi"/>
        </w:rPr>
        <w:t xml:space="preserve"> </w:t>
      </w:r>
      <w:r w:rsidR="000C45FB">
        <w:rPr>
          <w:rFonts w:asciiTheme="minorHAnsi" w:hAnsiTheme="minorHAnsi" w:cstheme="minorHAnsi"/>
        </w:rPr>
        <w:t>T</w:t>
      </w:r>
      <w:r w:rsidR="008A6269">
        <w:rPr>
          <w:rFonts w:asciiTheme="minorHAnsi" w:hAnsiTheme="minorHAnsi" w:cstheme="minorHAnsi"/>
        </w:rPr>
        <w:t xml:space="preserve">his is partly </w:t>
      </w:r>
      <w:r>
        <w:rPr>
          <w:rFonts w:asciiTheme="minorHAnsi" w:hAnsiTheme="minorHAnsi" w:cstheme="minorHAnsi"/>
        </w:rPr>
        <w:t>because</w:t>
      </w:r>
      <w:r w:rsidR="000C45FB">
        <w:rPr>
          <w:rFonts w:asciiTheme="minorHAnsi" w:hAnsiTheme="minorHAnsi" w:cstheme="minorHAnsi"/>
        </w:rPr>
        <w:t xml:space="preserve"> of</w:t>
      </w:r>
      <w:r>
        <w:rPr>
          <w:rFonts w:asciiTheme="minorHAnsi" w:hAnsiTheme="minorHAnsi" w:cstheme="minorHAnsi"/>
        </w:rPr>
        <w:t xml:space="preserve"> </w:t>
      </w:r>
      <w:r w:rsidR="008A6269">
        <w:rPr>
          <w:rFonts w:asciiTheme="minorHAnsi" w:hAnsiTheme="minorHAnsi" w:cstheme="minorHAnsi"/>
        </w:rPr>
        <w:t>extra traffic that would result from new developments along</w:t>
      </w:r>
      <w:r w:rsidR="00AE724F">
        <w:rPr>
          <w:rFonts w:asciiTheme="minorHAnsi" w:hAnsiTheme="minorHAnsi" w:cstheme="minorHAnsi"/>
        </w:rPr>
        <w:t xml:space="preserve"> a</w:t>
      </w:r>
      <w:r w:rsidR="008A6269">
        <w:rPr>
          <w:rFonts w:asciiTheme="minorHAnsi" w:hAnsiTheme="minorHAnsi" w:cstheme="minorHAnsi"/>
        </w:rPr>
        <w:t xml:space="preserve"> route,</w:t>
      </w:r>
      <w:r w:rsidR="000C45FB">
        <w:rPr>
          <w:rFonts w:asciiTheme="minorHAnsi" w:hAnsiTheme="minorHAnsi" w:cstheme="minorHAnsi"/>
        </w:rPr>
        <w:t xml:space="preserve"> and</w:t>
      </w:r>
      <w:r w:rsidR="008A6269">
        <w:rPr>
          <w:rFonts w:asciiTheme="minorHAnsi" w:hAnsiTheme="minorHAnsi" w:cstheme="minorHAnsi"/>
        </w:rPr>
        <w:t xml:space="preserve"> </w:t>
      </w:r>
      <w:r w:rsidR="000C45FB">
        <w:rPr>
          <w:rFonts w:asciiTheme="minorHAnsi" w:hAnsiTheme="minorHAnsi" w:cstheme="minorHAnsi"/>
        </w:rPr>
        <w:t xml:space="preserve">also </w:t>
      </w:r>
      <w:r>
        <w:rPr>
          <w:rFonts w:asciiTheme="minorHAnsi" w:hAnsiTheme="minorHAnsi" w:cstheme="minorHAnsi"/>
        </w:rPr>
        <w:t xml:space="preserve">because </w:t>
      </w:r>
      <w:r w:rsidR="00AE724F">
        <w:rPr>
          <w:rFonts w:asciiTheme="minorHAnsi" w:hAnsiTheme="minorHAnsi" w:cstheme="minorHAnsi"/>
        </w:rPr>
        <w:t xml:space="preserve">a </w:t>
      </w:r>
      <w:r w:rsidR="000C45FB">
        <w:rPr>
          <w:rFonts w:asciiTheme="minorHAnsi" w:hAnsiTheme="minorHAnsi" w:cstheme="minorHAnsi"/>
        </w:rPr>
        <w:t>new</w:t>
      </w:r>
      <w:r w:rsidR="00A7575F">
        <w:rPr>
          <w:rFonts w:asciiTheme="minorHAnsi" w:hAnsiTheme="minorHAnsi" w:cstheme="minorHAnsi"/>
        </w:rPr>
        <w:t xml:space="preserve"> road</w:t>
      </w:r>
      <w:r w:rsidR="000C45FB">
        <w:rPr>
          <w:rFonts w:asciiTheme="minorHAnsi" w:hAnsiTheme="minorHAnsi" w:cstheme="minorHAnsi"/>
        </w:rPr>
        <w:t xml:space="preserve"> facilitates</w:t>
      </w:r>
      <w:r w:rsidR="00AE724F">
        <w:rPr>
          <w:rFonts w:asciiTheme="minorHAnsi" w:hAnsiTheme="minorHAnsi" w:cstheme="minorHAnsi"/>
        </w:rPr>
        <w:t xml:space="preserve"> additional traffic growth, for example,</w:t>
      </w:r>
      <w:r w:rsidR="000C45FB">
        <w:rPr>
          <w:rFonts w:asciiTheme="minorHAnsi" w:hAnsiTheme="minorHAnsi" w:cstheme="minorHAnsi"/>
        </w:rPr>
        <w:t xml:space="preserve"> encouraging commuters to travel from further afield. </w:t>
      </w:r>
      <w:r w:rsidR="00A7575F">
        <w:rPr>
          <w:rFonts w:asciiTheme="minorHAnsi" w:hAnsiTheme="minorHAnsi" w:cstheme="minorHAnsi"/>
        </w:rPr>
        <w:t xml:space="preserve"> </w:t>
      </w:r>
    </w:p>
    <w:p w14:paraId="31451122" w14:textId="720D6FC6" w:rsidR="00A7575F" w:rsidRDefault="00A7575F" w:rsidP="003A03DB">
      <w:pPr>
        <w:rPr>
          <w:rFonts w:asciiTheme="minorHAnsi" w:hAnsiTheme="minorHAnsi" w:cstheme="minorHAnsi"/>
        </w:rPr>
      </w:pPr>
    </w:p>
    <w:p w14:paraId="088601D5" w14:textId="2B9500A0" w:rsidR="00A7575F" w:rsidRDefault="00876C11" w:rsidP="003A03DB">
      <w:pPr>
        <w:rPr>
          <w:rFonts w:asciiTheme="minorHAnsi" w:hAnsiTheme="minorHAnsi" w:cstheme="minorHAnsi"/>
        </w:rPr>
      </w:pPr>
      <w:r>
        <w:rPr>
          <w:rFonts w:asciiTheme="minorHAnsi" w:hAnsiTheme="minorHAnsi" w:cstheme="minorHAnsi"/>
        </w:rPr>
        <w:lastRenderedPageBreak/>
        <w:t xml:space="preserve">Building </w:t>
      </w:r>
      <w:r w:rsidR="00AE724F">
        <w:rPr>
          <w:rFonts w:asciiTheme="minorHAnsi" w:hAnsiTheme="minorHAnsi" w:cstheme="minorHAnsi"/>
        </w:rPr>
        <w:t>a</w:t>
      </w:r>
      <w:r w:rsidR="00732EAA">
        <w:rPr>
          <w:rFonts w:asciiTheme="minorHAnsi" w:hAnsiTheme="minorHAnsi" w:cstheme="minorHAnsi"/>
        </w:rPr>
        <w:t xml:space="preserve"> new</w:t>
      </w:r>
      <w:r w:rsidR="00AE724F">
        <w:rPr>
          <w:rFonts w:asciiTheme="minorHAnsi" w:hAnsiTheme="minorHAnsi" w:cstheme="minorHAnsi"/>
        </w:rPr>
        <w:t xml:space="preserve"> A46</w:t>
      </w:r>
      <w:r w:rsidR="00A84502">
        <w:rPr>
          <w:rFonts w:asciiTheme="minorHAnsi" w:hAnsiTheme="minorHAnsi" w:cstheme="minorHAnsi"/>
        </w:rPr>
        <w:t xml:space="preserve"> Expressway</w:t>
      </w:r>
      <w:r w:rsidR="00A16999">
        <w:rPr>
          <w:rFonts w:asciiTheme="minorHAnsi" w:hAnsiTheme="minorHAnsi" w:cstheme="minorHAnsi"/>
        </w:rPr>
        <w:t xml:space="preserve"> </w:t>
      </w:r>
      <w:r>
        <w:rPr>
          <w:rFonts w:asciiTheme="minorHAnsi" w:hAnsiTheme="minorHAnsi" w:cstheme="minorHAnsi"/>
        </w:rPr>
        <w:t>round Leicester wo</w:t>
      </w:r>
      <w:r w:rsidR="00A16999">
        <w:rPr>
          <w:rFonts w:asciiTheme="minorHAnsi" w:hAnsiTheme="minorHAnsi" w:cstheme="minorHAnsi"/>
        </w:rPr>
        <w:t xml:space="preserve">uld </w:t>
      </w:r>
      <w:r>
        <w:rPr>
          <w:rFonts w:asciiTheme="minorHAnsi" w:hAnsiTheme="minorHAnsi" w:cstheme="minorHAnsi"/>
        </w:rPr>
        <w:t xml:space="preserve">facilitate </w:t>
      </w:r>
      <w:r w:rsidR="00A16999">
        <w:rPr>
          <w:rFonts w:asciiTheme="minorHAnsi" w:hAnsiTheme="minorHAnsi" w:cstheme="minorHAnsi"/>
        </w:rPr>
        <w:t xml:space="preserve">additional </w:t>
      </w:r>
      <w:r>
        <w:rPr>
          <w:rFonts w:asciiTheme="minorHAnsi" w:hAnsiTheme="minorHAnsi" w:cstheme="minorHAnsi"/>
        </w:rPr>
        <w:t xml:space="preserve">traffic growth. It </w:t>
      </w:r>
      <w:r w:rsidR="00A84502">
        <w:rPr>
          <w:rFonts w:asciiTheme="minorHAnsi" w:hAnsiTheme="minorHAnsi" w:cstheme="minorHAnsi"/>
        </w:rPr>
        <w:t xml:space="preserve">would </w:t>
      </w:r>
      <w:r w:rsidR="00846F7E">
        <w:rPr>
          <w:rFonts w:asciiTheme="minorHAnsi" w:hAnsiTheme="minorHAnsi" w:cstheme="minorHAnsi"/>
        </w:rPr>
        <w:t xml:space="preserve">encourage </w:t>
      </w:r>
      <w:r w:rsidR="00A7575F">
        <w:rPr>
          <w:rFonts w:asciiTheme="minorHAnsi" w:hAnsiTheme="minorHAnsi" w:cstheme="minorHAnsi"/>
        </w:rPr>
        <w:t>commut</w:t>
      </w:r>
      <w:r w:rsidR="00846F7E">
        <w:rPr>
          <w:rFonts w:asciiTheme="minorHAnsi" w:hAnsiTheme="minorHAnsi" w:cstheme="minorHAnsi"/>
        </w:rPr>
        <w:t>ing</w:t>
      </w:r>
      <w:r w:rsidR="00A7575F">
        <w:rPr>
          <w:rFonts w:asciiTheme="minorHAnsi" w:hAnsiTheme="minorHAnsi" w:cstheme="minorHAnsi"/>
        </w:rPr>
        <w:t xml:space="preserve"> into Leicester from further away</w:t>
      </w:r>
      <w:r w:rsidR="00A16999">
        <w:rPr>
          <w:rFonts w:asciiTheme="minorHAnsi" w:hAnsiTheme="minorHAnsi" w:cstheme="minorHAnsi"/>
        </w:rPr>
        <w:t>,</w:t>
      </w:r>
      <w:r w:rsidR="00A7575F">
        <w:rPr>
          <w:rFonts w:asciiTheme="minorHAnsi" w:hAnsiTheme="minorHAnsi" w:cstheme="minorHAnsi"/>
        </w:rPr>
        <w:t xml:space="preserve"> </w:t>
      </w:r>
      <w:r>
        <w:rPr>
          <w:rFonts w:asciiTheme="minorHAnsi" w:hAnsiTheme="minorHAnsi" w:cstheme="minorHAnsi"/>
        </w:rPr>
        <w:t xml:space="preserve">with traffic </w:t>
      </w:r>
      <w:r w:rsidR="00A7575F">
        <w:rPr>
          <w:rFonts w:asciiTheme="minorHAnsi" w:hAnsiTheme="minorHAnsi" w:cstheme="minorHAnsi"/>
        </w:rPr>
        <w:t xml:space="preserve">using </w:t>
      </w:r>
      <w:r>
        <w:rPr>
          <w:rFonts w:asciiTheme="minorHAnsi" w:hAnsiTheme="minorHAnsi" w:cstheme="minorHAnsi"/>
        </w:rPr>
        <w:t xml:space="preserve">the </w:t>
      </w:r>
      <w:r w:rsidR="00A7575F">
        <w:rPr>
          <w:rFonts w:asciiTheme="minorHAnsi" w:hAnsiTheme="minorHAnsi" w:cstheme="minorHAnsi"/>
        </w:rPr>
        <w:t>radial routes</w:t>
      </w:r>
      <w:r w:rsidR="00A16999">
        <w:rPr>
          <w:rFonts w:asciiTheme="minorHAnsi" w:hAnsiTheme="minorHAnsi" w:cstheme="minorHAnsi"/>
        </w:rPr>
        <w:t xml:space="preserve"> from the Expressway</w:t>
      </w:r>
      <w:r w:rsidR="00A7575F">
        <w:rPr>
          <w:rFonts w:asciiTheme="minorHAnsi" w:hAnsiTheme="minorHAnsi" w:cstheme="minorHAnsi"/>
        </w:rPr>
        <w:t xml:space="preserve"> </w:t>
      </w:r>
      <w:r w:rsidR="00A84502">
        <w:rPr>
          <w:rFonts w:asciiTheme="minorHAnsi" w:hAnsiTheme="minorHAnsi" w:cstheme="minorHAnsi"/>
        </w:rPr>
        <w:t>into Leicester</w:t>
      </w:r>
      <w:r w:rsidR="00A7575F">
        <w:rPr>
          <w:rFonts w:asciiTheme="minorHAnsi" w:hAnsiTheme="minorHAnsi" w:cstheme="minorHAnsi"/>
        </w:rPr>
        <w:t xml:space="preserve">. Congestion on these routes would </w:t>
      </w:r>
      <w:r w:rsidR="00A84502">
        <w:rPr>
          <w:rFonts w:asciiTheme="minorHAnsi" w:hAnsiTheme="minorHAnsi" w:cstheme="minorHAnsi"/>
        </w:rPr>
        <w:t xml:space="preserve">inevitably </w:t>
      </w:r>
      <w:r w:rsidR="00A7575F">
        <w:rPr>
          <w:rFonts w:asciiTheme="minorHAnsi" w:hAnsiTheme="minorHAnsi" w:cstheme="minorHAnsi"/>
        </w:rPr>
        <w:t>increase as a result of th</w:t>
      </w:r>
      <w:r w:rsidR="00732EAA">
        <w:rPr>
          <w:rFonts w:asciiTheme="minorHAnsi" w:hAnsiTheme="minorHAnsi" w:cstheme="minorHAnsi"/>
        </w:rPr>
        <w:t>is</w:t>
      </w:r>
      <w:r w:rsidR="00A7575F">
        <w:rPr>
          <w:rFonts w:asciiTheme="minorHAnsi" w:hAnsiTheme="minorHAnsi" w:cstheme="minorHAnsi"/>
        </w:rPr>
        <w:t xml:space="preserve"> new road</w:t>
      </w:r>
      <w:r>
        <w:rPr>
          <w:rFonts w:asciiTheme="minorHAnsi" w:hAnsiTheme="minorHAnsi" w:cstheme="minorHAnsi"/>
        </w:rPr>
        <w:t>, even if the road itself could be kept free-flowing despite all the development around it</w:t>
      </w:r>
      <w:r w:rsidR="00A7575F">
        <w:rPr>
          <w:rFonts w:asciiTheme="minorHAnsi" w:hAnsiTheme="minorHAnsi" w:cstheme="minorHAnsi"/>
        </w:rPr>
        <w:t>.</w:t>
      </w:r>
    </w:p>
    <w:p w14:paraId="0A8631A5" w14:textId="31D554E8" w:rsidR="00A7575F" w:rsidRDefault="00A7575F" w:rsidP="003A03DB">
      <w:pPr>
        <w:rPr>
          <w:rFonts w:asciiTheme="minorHAnsi" w:hAnsiTheme="minorHAnsi" w:cstheme="minorHAnsi"/>
        </w:rPr>
      </w:pPr>
    </w:p>
    <w:p w14:paraId="24A2B3FF" w14:textId="66740CE2" w:rsidR="00A84502" w:rsidRDefault="00A7575F" w:rsidP="003A03DB">
      <w:pPr>
        <w:rPr>
          <w:rFonts w:asciiTheme="minorHAnsi" w:hAnsiTheme="minorHAnsi" w:cstheme="minorHAnsi"/>
        </w:rPr>
      </w:pPr>
      <w:r>
        <w:rPr>
          <w:rFonts w:asciiTheme="minorHAnsi" w:hAnsiTheme="minorHAnsi" w:cstheme="minorHAnsi"/>
        </w:rPr>
        <w:t>Despite th</w:t>
      </w:r>
      <w:r w:rsidR="00A84502">
        <w:rPr>
          <w:rFonts w:asciiTheme="minorHAnsi" w:hAnsiTheme="minorHAnsi" w:cstheme="minorHAnsi"/>
        </w:rPr>
        <w:t>e</w:t>
      </w:r>
      <w:r>
        <w:rPr>
          <w:rFonts w:asciiTheme="minorHAnsi" w:hAnsiTheme="minorHAnsi" w:cstheme="minorHAnsi"/>
        </w:rPr>
        <w:t>s</w:t>
      </w:r>
      <w:r w:rsidR="00A84502">
        <w:rPr>
          <w:rFonts w:asciiTheme="minorHAnsi" w:hAnsiTheme="minorHAnsi" w:cstheme="minorHAnsi"/>
        </w:rPr>
        <w:t>e</w:t>
      </w:r>
      <w:r>
        <w:rPr>
          <w:rFonts w:asciiTheme="minorHAnsi" w:hAnsiTheme="minorHAnsi" w:cstheme="minorHAnsi"/>
        </w:rPr>
        <w:t xml:space="preserve"> obvious fact</w:t>
      </w:r>
      <w:r w:rsidR="00A84502">
        <w:rPr>
          <w:rFonts w:asciiTheme="minorHAnsi" w:hAnsiTheme="minorHAnsi" w:cstheme="minorHAnsi"/>
        </w:rPr>
        <w:t>s</w:t>
      </w:r>
      <w:r>
        <w:rPr>
          <w:rFonts w:asciiTheme="minorHAnsi" w:hAnsiTheme="minorHAnsi" w:cstheme="minorHAnsi"/>
        </w:rPr>
        <w:t xml:space="preserve">, </w:t>
      </w:r>
      <w:r w:rsidR="00AE724F">
        <w:rPr>
          <w:rFonts w:asciiTheme="minorHAnsi" w:hAnsiTheme="minorHAnsi" w:cstheme="minorHAnsi"/>
        </w:rPr>
        <w:t xml:space="preserve">Leicestershire </w:t>
      </w:r>
      <w:r w:rsidR="00846F7E">
        <w:rPr>
          <w:rFonts w:asciiTheme="minorHAnsi" w:hAnsiTheme="minorHAnsi" w:cstheme="minorHAnsi"/>
        </w:rPr>
        <w:t xml:space="preserve">County </w:t>
      </w:r>
      <w:r w:rsidR="00AE724F">
        <w:rPr>
          <w:rFonts w:asciiTheme="minorHAnsi" w:hAnsiTheme="minorHAnsi" w:cstheme="minorHAnsi"/>
        </w:rPr>
        <w:t>Council</w:t>
      </w:r>
      <w:r w:rsidR="00A84502">
        <w:rPr>
          <w:rFonts w:asciiTheme="minorHAnsi" w:hAnsiTheme="minorHAnsi" w:cstheme="minorHAnsi"/>
        </w:rPr>
        <w:t xml:space="preserve"> has failed to take account of additional traffic that would be generated by building the road in its assessments and h</w:t>
      </w:r>
      <w:r>
        <w:rPr>
          <w:rFonts w:asciiTheme="minorHAnsi" w:hAnsiTheme="minorHAnsi" w:cstheme="minorHAnsi"/>
        </w:rPr>
        <w:t xml:space="preserve">as not, to our knowledge, undertaken work to assess whether the radial routes from the Expressway could cope with the additional pressures the </w:t>
      </w:r>
      <w:r w:rsidR="00A84502">
        <w:rPr>
          <w:rFonts w:asciiTheme="minorHAnsi" w:hAnsiTheme="minorHAnsi" w:cstheme="minorHAnsi"/>
        </w:rPr>
        <w:t xml:space="preserve">road </w:t>
      </w:r>
      <w:r>
        <w:rPr>
          <w:rFonts w:asciiTheme="minorHAnsi" w:hAnsiTheme="minorHAnsi" w:cstheme="minorHAnsi"/>
        </w:rPr>
        <w:t xml:space="preserve">(and the adjacent housing) would bring. </w:t>
      </w:r>
      <w:r w:rsidR="008255F6">
        <w:rPr>
          <w:rFonts w:asciiTheme="minorHAnsi" w:hAnsiTheme="minorHAnsi" w:cstheme="minorHAnsi"/>
        </w:rPr>
        <w:t xml:space="preserve"> </w:t>
      </w:r>
    </w:p>
    <w:p w14:paraId="7CE957E8" w14:textId="77777777" w:rsidR="00A84502" w:rsidRDefault="00A84502" w:rsidP="003A03DB">
      <w:pPr>
        <w:rPr>
          <w:rFonts w:asciiTheme="minorHAnsi" w:hAnsiTheme="minorHAnsi" w:cstheme="minorHAnsi"/>
        </w:rPr>
      </w:pPr>
    </w:p>
    <w:p w14:paraId="0DE79091" w14:textId="546A82D0" w:rsidR="00A7575F" w:rsidRDefault="00A7575F" w:rsidP="003A03DB">
      <w:pPr>
        <w:rPr>
          <w:rFonts w:asciiTheme="minorHAnsi" w:hAnsiTheme="minorHAnsi" w:cstheme="minorHAnsi"/>
        </w:rPr>
      </w:pPr>
      <w:r>
        <w:rPr>
          <w:rFonts w:asciiTheme="minorHAnsi" w:hAnsiTheme="minorHAnsi" w:cstheme="minorHAnsi"/>
        </w:rPr>
        <w:t>Instead they undertook a study which modell</w:t>
      </w:r>
      <w:r w:rsidR="008255F6">
        <w:rPr>
          <w:rFonts w:asciiTheme="minorHAnsi" w:hAnsiTheme="minorHAnsi" w:cstheme="minorHAnsi"/>
        </w:rPr>
        <w:t>ed</w:t>
      </w:r>
      <w:r>
        <w:rPr>
          <w:rFonts w:asciiTheme="minorHAnsi" w:hAnsiTheme="minorHAnsi" w:cstheme="minorHAnsi"/>
        </w:rPr>
        <w:t xml:space="preserve"> traffic </w:t>
      </w:r>
      <w:r w:rsidR="00DB2B54">
        <w:rPr>
          <w:rFonts w:asciiTheme="minorHAnsi" w:hAnsiTheme="minorHAnsi" w:cstheme="minorHAnsi"/>
        </w:rPr>
        <w:t xml:space="preserve">growth </w:t>
      </w:r>
      <w:r>
        <w:rPr>
          <w:rFonts w:asciiTheme="minorHAnsi" w:hAnsiTheme="minorHAnsi" w:cstheme="minorHAnsi"/>
        </w:rPr>
        <w:t>beyond the Expressway proposal to justify further road capacity increases in the future</w:t>
      </w:r>
      <w:r w:rsidR="00DB2B54">
        <w:rPr>
          <w:rFonts w:asciiTheme="minorHAnsi" w:hAnsiTheme="minorHAnsi" w:cstheme="minorHAnsi"/>
        </w:rPr>
        <w:t xml:space="preserve">, all of </w:t>
      </w:r>
      <w:r>
        <w:rPr>
          <w:rFonts w:asciiTheme="minorHAnsi" w:hAnsiTheme="minorHAnsi" w:cstheme="minorHAnsi"/>
        </w:rPr>
        <w:t xml:space="preserve">which would add to the problems </w:t>
      </w:r>
      <w:r w:rsidR="00DB2B54">
        <w:rPr>
          <w:rFonts w:asciiTheme="minorHAnsi" w:hAnsiTheme="minorHAnsi" w:cstheme="minorHAnsi"/>
        </w:rPr>
        <w:t xml:space="preserve">on the constrained routes </w:t>
      </w:r>
      <w:r>
        <w:rPr>
          <w:rFonts w:asciiTheme="minorHAnsi" w:hAnsiTheme="minorHAnsi" w:cstheme="minorHAnsi"/>
        </w:rPr>
        <w:t>entering Leicester</w:t>
      </w:r>
      <w:r w:rsidR="00F525C4">
        <w:rPr>
          <w:rStyle w:val="FootnoteReference"/>
          <w:rFonts w:asciiTheme="minorHAnsi" w:hAnsiTheme="minorHAnsi" w:cstheme="minorHAnsi"/>
        </w:rPr>
        <w:footnoteReference w:id="4"/>
      </w:r>
      <w:r>
        <w:rPr>
          <w:rFonts w:asciiTheme="minorHAnsi" w:hAnsiTheme="minorHAnsi" w:cstheme="minorHAnsi"/>
        </w:rPr>
        <w:t>.</w:t>
      </w:r>
    </w:p>
    <w:p w14:paraId="2EFB194F" w14:textId="729B6CA9" w:rsidR="004A1D71" w:rsidRDefault="004A1D71" w:rsidP="003A03DB">
      <w:pPr>
        <w:rPr>
          <w:rFonts w:asciiTheme="minorHAnsi" w:hAnsiTheme="minorHAnsi" w:cstheme="minorHAnsi"/>
        </w:rPr>
      </w:pPr>
    </w:p>
    <w:p w14:paraId="4FA48914" w14:textId="168FC652" w:rsidR="008255F6" w:rsidRDefault="008255F6" w:rsidP="003A03DB">
      <w:pPr>
        <w:rPr>
          <w:rFonts w:asciiTheme="minorHAnsi" w:hAnsiTheme="minorHAnsi" w:cstheme="minorHAnsi"/>
        </w:rPr>
      </w:pPr>
      <w:r>
        <w:rPr>
          <w:rFonts w:asciiTheme="minorHAnsi" w:hAnsiTheme="minorHAnsi" w:cstheme="minorHAnsi"/>
        </w:rPr>
        <w:t xml:space="preserve">This approach which fails to address the fundamental flaws in the approach, but pushes them down the line in the </w:t>
      </w:r>
      <w:r w:rsidR="00976571">
        <w:rPr>
          <w:rFonts w:asciiTheme="minorHAnsi" w:hAnsiTheme="minorHAnsi" w:cstheme="minorHAnsi"/>
        </w:rPr>
        <w:t xml:space="preserve">unsubstantiated </w:t>
      </w:r>
      <w:r>
        <w:rPr>
          <w:rFonts w:asciiTheme="minorHAnsi" w:hAnsiTheme="minorHAnsi" w:cstheme="minorHAnsi"/>
        </w:rPr>
        <w:t xml:space="preserve">hope </w:t>
      </w:r>
      <w:r w:rsidR="00976571">
        <w:rPr>
          <w:rFonts w:asciiTheme="minorHAnsi" w:hAnsiTheme="minorHAnsi" w:cstheme="minorHAnsi"/>
        </w:rPr>
        <w:t>that something in the future will resolve them, shows a fundamental failure to future-proof policies, both in terms of the economic and ecological future of the county.</w:t>
      </w:r>
    </w:p>
    <w:p w14:paraId="727BC6CA" w14:textId="77777777" w:rsidR="000642A7" w:rsidRDefault="000642A7" w:rsidP="003A03DB">
      <w:pPr>
        <w:rPr>
          <w:rFonts w:asciiTheme="minorHAnsi" w:hAnsiTheme="minorHAnsi" w:cstheme="minorHAnsi"/>
        </w:rPr>
      </w:pPr>
    </w:p>
    <w:p w14:paraId="4CBE6E84" w14:textId="0E917C28" w:rsidR="003A03DB" w:rsidRPr="00AE724F" w:rsidRDefault="003A03DB" w:rsidP="003A03DB">
      <w:pPr>
        <w:rPr>
          <w:rFonts w:asciiTheme="minorHAnsi" w:hAnsiTheme="minorHAnsi" w:cstheme="minorHAnsi"/>
          <w:b/>
          <w:i/>
        </w:rPr>
      </w:pPr>
      <w:r w:rsidRPr="00AE724F">
        <w:rPr>
          <w:rFonts w:asciiTheme="minorHAnsi" w:hAnsiTheme="minorHAnsi" w:cstheme="minorHAnsi"/>
          <w:b/>
          <w:i/>
        </w:rPr>
        <w:t>Midland</w:t>
      </w:r>
      <w:r w:rsidR="00732EAA">
        <w:rPr>
          <w:rFonts w:asciiTheme="minorHAnsi" w:hAnsiTheme="minorHAnsi" w:cstheme="minorHAnsi"/>
          <w:b/>
          <w:i/>
        </w:rPr>
        <w:t>s</w:t>
      </w:r>
      <w:r w:rsidRPr="00AE724F">
        <w:rPr>
          <w:rFonts w:asciiTheme="minorHAnsi" w:hAnsiTheme="minorHAnsi" w:cstheme="minorHAnsi"/>
          <w:b/>
          <w:i/>
        </w:rPr>
        <w:t xml:space="preserve"> </w:t>
      </w:r>
      <w:r w:rsidR="004A1D71" w:rsidRPr="00AE724F">
        <w:rPr>
          <w:rFonts w:asciiTheme="minorHAnsi" w:hAnsiTheme="minorHAnsi" w:cstheme="minorHAnsi"/>
          <w:b/>
          <w:i/>
        </w:rPr>
        <w:t xml:space="preserve">Connect </w:t>
      </w:r>
      <w:r w:rsidRPr="00AE724F">
        <w:rPr>
          <w:rFonts w:asciiTheme="minorHAnsi" w:hAnsiTheme="minorHAnsi" w:cstheme="minorHAnsi"/>
          <w:b/>
          <w:i/>
        </w:rPr>
        <w:t>and the A46 Corridor Myth</w:t>
      </w:r>
    </w:p>
    <w:p w14:paraId="3FC65A82" w14:textId="378AF0AA" w:rsidR="004A1D71" w:rsidRDefault="004A1D71" w:rsidP="003A03DB">
      <w:pPr>
        <w:rPr>
          <w:rFonts w:asciiTheme="minorHAnsi" w:hAnsiTheme="minorHAnsi" w:cstheme="minorHAnsi"/>
        </w:rPr>
      </w:pPr>
    </w:p>
    <w:p w14:paraId="3DC0ED46" w14:textId="299E60DE" w:rsidR="00976571" w:rsidRDefault="00DB2B54" w:rsidP="003A03DB">
      <w:pPr>
        <w:rPr>
          <w:rFonts w:asciiTheme="minorHAnsi" w:hAnsiTheme="minorHAnsi" w:cstheme="minorHAnsi"/>
        </w:rPr>
      </w:pPr>
      <w:r>
        <w:rPr>
          <w:rFonts w:asciiTheme="minorHAnsi" w:hAnsiTheme="minorHAnsi" w:cstheme="minorHAnsi"/>
        </w:rPr>
        <w:t xml:space="preserve">The proposals for a Leicester Expressway are also being promoted by Midlands Connect, which is supported by Councils across the East and West Midlands. </w:t>
      </w:r>
    </w:p>
    <w:p w14:paraId="27312147" w14:textId="77777777" w:rsidR="00976571" w:rsidRDefault="00976571" w:rsidP="003A03DB">
      <w:pPr>
        <w:rPr>
          <w:rFonts w:asciiTheme="minorHAnsi" w:hAnsiTheme="minorHAnsi" w:cstheme="minorHAnsi"/>
        </w:rPr>
      </w:pPr>
    </w:p>
    <w:p w14:paraId="14516459" w14:textId="0D1F1AFD" w:rsidR="00976571" w:rsidRDefault="00976571" w:rsidP="003A03DB">
      <w:pPr>
        <w:rPr>
          <w:rFonts w:asciiTheme="minorHAnsi" w:hAnsiTheme="minorHAnsi" w:cstheme="minorHAnsi"/>
        </w:rPr>
      </w:pPr>
      <w:r>
        <w:rPr>
          <w:rFonts w:asciiTheme="minorHAnsi" w:hAnsiTheme="minorHAnsi" w:cstheme="minorHAnsi"/>
        </w:rPr>
        <w:t>Midland</w:t>
      </w:r>
      <w:r w:rsidR="00732EAA">
        <w:rPr>
          <w:rFonts w:asciiTheme="minorHAnsi" w:hAnsiTheme="minorHAnsi" w:cstheme="minorHAnsi"/>
        </w:rPr>
        <w:t>s</w:t>
      </w:r>
      <w:r>
        <w:rPr>
          <w:rFonts w:asciiTheme="minorHAnsi" w:hAnsiTheme="minorHAnsi" w:cstheme="minorHAnsi"/>
        </w:rPr>
        <w:t xml:space="preserve"> Connect’s remit is specifically to examine only inter-urban travel by road and rail and is tasked only with improving performance on those links. As a result</w:t>
      </w:r>
      <w:r w:rsidR="001357AD">
        <w:rPr>
          <w:rFonts w:asciiTheme="minorHAnsi" w:hAnsiTheme="minorHAnsi" w:cstheme="minorHAnsi"/>
        </w:rPr>
        <w:t>,</w:t>
      </w:r>
      <w:r>
        <w:rPr>
          <w:rFonts w:asciiTheme="minorHAnsi" w:hAnsiTheme="minorHAnsi" w:cstheme="minorHAnsi"/>
        </w:rPr>
        <w:t xml:space="preserve"> it cannot examine holistically the traffic problems in and around Leicester and other towns and cities.</w:t>
      </w:r>
    </w:p>
    <w:p w14:paraId="7878F6F2" w14:textId="77777777" w:rsidR="00976571" w:rsidRDefault="00976571" w:rsidP="003A03DB">
      <w:pPr>
        <w:rPr>
          <w:rFonts w:asciiTheme="minorHAnsi" w:hAnsiTheme="minorHAnsi" w:cstheme="minorHAnsi"/>
        </w:rPr>
      </w:pPr>
    </w:p>
    <w:p w14:paraId="3A04F8DF" w14:textId="058001C2" w:rsidR="00DB2B54" w:rsidRDefault="00DB2B54" w:rsidP="003A03DB">
      <w:pPr>
        <w:rPr>
          <w:rFonts w:asciiTheme="minorHAnsi" w:hAnsiTheme="minorHAnsi" w:cstheme="minorHAnsi"/>
        </w:rPr>
      </w:pPr>
      <w:r>
        <w:rPr>
          <w:rFonts w:asciiTheme="minorHAnsi" w:hAnsiTheme="minorHAnsi" w:cstheme="minorHAnsi"/>
        </w:rPr>
        <w:t xml:space="preserve">This </w:t>
      </w:r>
      <w:r w:rsidR="00976571">
        <w:rPr>
          <w:rFonts w:asciiTheme="minorHAnsi" w:hAnsiTheme="minorHAnsi" w:cstheme="minorHAnsi"/>
        </w:rPr>
        <w:t>has led it to adopt a traditional ‘lines on the map’ approach to road building and to manufacture the concept</w:t>
      </w:r>
      <w:r w:rsidR="00732EAA">
        <w:rPr>
          <w:rFonts w:asciiTheme="minorHAnsi" w:hAnsiTheme="minorHAnsi" w:cstheme="minorHAnsi"/>
        </w:rPr>
        <w:t xml:space="preserve"> of</w:t>
      </w:r>
      <w:r w:rsidR="00976571">
        <w:rPr>
          <w:rFonts w:asciiTheme="minorHAnsi" w:hAnsiTheme="minorHAnsi" w:cstheme="minorHAnsi"/>
        </w:rPr>
        <w:t xml:space="preserve"> a key national economic corridor along the </w:t>
      </w:r>
      <w:r w:rsidRPr="00876C11">
        <w:rPr>
          <w:rFonts w:asciiTheme="minorHAnsi" w:hAnsiTheme="minorHAnsi" w:cstheme="minorHAnsi"/>
        </w:rPr>
        <w:t xml:space="preserve">A46 from </w:t>
      </w:r>
      <w:bookmarkStart w:id="1" w:name="_Hlk2938480"/>
      <w:r w:rsidR="00AE724F" w:rsidRPr="00C43839">
        <w:rPr>
          <w:rFonts w:asciiTheme="minorHAnsi" w:hAnsiTheme="minorHAnsi" w:cstheme="minorHAnsi"/>
        </w:rPr>
        <w:t>Gloucester to Immingham in Lincolnshire</w:t>
      </w:r>
      <w:r w:rsidRPr="00876C11">
        <w:rPr>
          <w:rFonts w:asciiTheme="minorHAnsi" w:hAnsiTheme="minorHAnsi" w:cstheme="minorHAnsi"/>
        </w:rPr>
        <w:t>,</w:t>
      </w:r>
      <w:r w:rsidR="00AE724F" w:rsidRPr="00876C11">
        <w:rPr>
          <w:rFonts w:asciiTheme="minorHAnsi" w:hAnsiTheme="minorHAnsi" w:cstheme="minorHAnsi"/>
        </w:rPr>
        <w:t xml:space="preserve"> </w:t>
      </w:r>
      <w:r w:rsidR="00976571" w:rsidRPr="00876C11">
        <w:rPr>
          <w:rFonts w:asciiTheme="minorHAnsi" w:hAnsiTheme="minorHAnsi" w:cstheme="minorHAnsi"/>
        </w:rPr>
        <w:t xml:space="preserve">while </w:t>
      </w:r>
      <w:bookmarkEnd w:id="1"/>
      <w:r w:rsidR="00976571" w:rsidRPr="00876C11">
        <w:rPr>
          <w:rFonts w:asciiTheme="minorHAnsi" w:hAnsiTheme="minorHAnsi" w:cstheme="minorHAnsi"/>
        </w:rPr>
        <w:t>producing little evidence</w:t>
      </w:r>
      <w:r w:rsidR="00574A16" w:rsidRPr="00876C11">
        <w:rPr>
          <w:rFonts w:asciiTheme="minorHAnsi" w:hAnsiTheme="minorHAnsi" w:cstheme="minorHAnsi"/>
        </w:rPr>
        <w:t xml:space="preserve"> of how much busine</w:t>
      </w:r>
      <w:r w:rsidR="00574A16">
        <w:rPr>
          <w:rFonts w:asciiTheme="minorHAnsi" w:hAnsiTheme="minorHAnsi" w:cstheme="minorHAnsi"/>
        </w:rPr>
        <w:t xml:space="preserve">ss along the corridor rely on the route or how many </w:t>
      </w:r>
      <w:r w:rsidR="00976571">
        <w:rPr>
          <w:rFonts w:asciiTheme="minorHAnsi" w:hAnsiTheme="minorHAnsi" w:cstheme="minorHAnsi"/>
        </w:rPr>
        <w:t xml:space="preserve">people </w:t>
      </w:r>
      <w:r w:rsidR="00310344">
        <w:rPr>
          <w:rFonts w:asciiTheme="minorHAnsi" w:hAnsiTheme="minorHAnsi" w:cstheme="minorHAnsi"/>
        </w:rPr>
        <w:t>mak</w:t>
      </w:r>
      <w:r w:rsidR="00976571">
        <w:rPr>
          <w:rFonts w:asciiTheme="minorHAnsi" w:hAnsiTheme="minorHAnsi" w:cstheme="minorHAnsi"/>
        </w:rPr>
        <w:t>e</w:t>
      </w:r>
      <w:r w:rsidR="00310344">
        <w:rPr>
          <w:rFonts w:asciiTheme="minorHAnsi" w:hAnsiTheme="minorHAnsi" w:cstheme="minorHAnsi"/>
        </w:rPr>
        <w:t xml:space="preserve"> long distance journeys along the corridor</w:t>
      </w:r>
      <w:r>
        <w:rPr>
          <w:rFonts w:asciiTheme="minorHAnsi" w:hAnsiTheme="minorHAnsi" w:cstheme="minorHAnsi"/>
        </w:rPr>
        <w:t>.</w:t>
      </w:r>
    </w:p>
    <w:p w14:paraId="397555B8" w14:textId="65664DAE" w:rsidR="00DB2B54" w:rsidRDefault="00DB2B54" w:rsidP="003A03DB">
      <w:pPr>
        <w:rPr>
          <w:rFonts w:asciiTheme="minorHAnsi" w:hAnsiTheme="minorHAnsi" w:cstheme="minorHAnsi"/>
        </w:rPr>
      </w:pPr>
    </w:p>
    <w:p w14:paraId="571E2AC4" w14:textId="51055A71" w:rsidR="00DB2B54" w:rsidRDefault="00574A16">
      <w:pPr>
        <w:rPr>
          <w:rFonts w:asciiTheme="minorHAnsi" w:hAnsiTheme="minorHAnsi" w:cstheme="minorHAnsi"/>
        </w:rPr>
      </w:pPr>
      <w:r>
        <w:rPr>
          <w:rFonts w:asciiTheme="minorHAnsi" w:hAnsiTheme="minorHAnsi" w:cstheme="minorHAnsi"/>
        </w:rPr>
        <w:t xml:space="preserve">A number of unsubstantiated </w:t>
      </w:r>
      <w:r w:rsidR="00DB2B54">
        <w:rPr>
          <w:rFonts w:asciiTheme="minorHAnsi" w:hAnsiTheme="minorHAnsi" w:cstheme="minorHAnsi"/>
        </w:rPr>
        <w:t>conclusions are included in an Enhanced Business Case for the Route. Th</w:t>
      </w:r>
      <w:r>
        <w:rPr>
          <w:rFonts w:asciiTheme="minorHAnsi" w:hAnsiTheme="minorHAnsi" w:cstheme="minorHAnsi"/>
        </w:rPr>
        <w:t xml:space="preserve">ese are set out </w:t>
      </w:r>
      <w:r w:rsidR="00B753AD">
        <w:rPr>
          <w:rFonts w:asciiTheme="minorHAnsi" w:hAnsiTheme="minorHAnsi" w:cstheme="minorHAnsi"/>
        </w:rPr>
        <w:t xml:space="preserve">by </w:t>
      </w:r>
      <w:r>
        <w:rPr>
          <w:rFonts w:asciiTheme="minorHAnsi" w:hAnsiTheme="minorHAnsi" w:cstheme="minorHAnsi"/>
        </w:rPr>
        <w:t xml:space="preserve">using </w:t>
      </w:r>
      <w:r w:rsidR="00DB2B54">
        <w:rPr>
          <w:rFonts w:asciiTheme="minorHAnsi" w:hAnsiTheme="minorHAnsi" w:cstheme="minorHAnsi"/>
        </w:rPr>
        <w:t>statistics and mak</w:t>
      </w:r>
      <w:r>
        <w:rPr>
          <w:rFonts w:asciiTheme="minorHAnsi" w:hAnsiTheme="minorHAnsi" w:cstheme="minorHAnsi"/>
        </w:rPr>
        <w:t>ing</w:t>
      </w:r>
      <w:r w:rsidR="00DB2B54">
        <w:rPr>
          <w:rFonts w:asciiTheme="minorHAnsi" w:hAnsiTheme="minorHAnsi" w:cstheme="minorHAnsi"/>
        </w:rPr>
        <w:t xml:space="preserve"> wide ranging claims about the traffic benefits of improving the route to Expressway Standard. None of these can be independently tested because the technical </w:t>
      </w:r>
      <w:r>
        <w:rPr>
          <w:rFonts w:asciiTheme="minorHAnsi" w:hAnsiTheme="minorHAnsi" w:cstheme="minorHAnsi"/>
        </w:rPr>
        <w:t xml:space="preserve">support </w:t>
      </w:r>
      <w:r w:rsidR="00DB2B54">
        <w:rPr>
          <w:rFonts w:asciiTheme="minorHAnsi" w:hAnsiTheme="minorHAnsi" w:cstheme="minorHAnsi"/>
        </w:rPr>
        <w:t xml:space="preserve">work is </w:t>
      </w:r>
      <w:r w:rsidR="00B753AD">
        <w:rPr>
          <w:rFonts w:asciiTheme="minorHAnsi" w:hAnsiTheme="minorHAnsi" w:cstheme="minorHAnsi"/>
        </w:rPr>
        <w:t xml:space="preserve">not in </w:t>
      </w:r>
      <w:r w:rsidR="00DB2B54">
        <w:rPr>
          <w:rFonts w:asciiTheme="minorHAnsi" w:hAnsiTheme="minorHAnsi" w:cstheme="minorHAnsi"/>
        </w:rPr>
        <w:t>being kept out of the Public Domain.</w:t>
      </w:r>
    </w:p>
    <w:p w14:paraId="0CC29A9E" w14:textId="20B269F4" w:rsidR="00574A16" w:rsidRDefault="00574A16">
      <w:pPr>
        <w:rPr>
          <w:rFonts w:asciiTheme="minorHAnsi" w:hAnsiTheme="minorHAnsi" w:cstheme="minorHAnsi"/>
        </w:rPr>
      </w:pPr>
    </w:p>
    <w:p w14:paraId="77978536" w14:textId="28A59300" w:rsidR="00574A16" w:rsidRDefault="00574A16">
      <w:pPr>
        <w:rPr>
          <w:rFonts w:asciiTheme="minorHAnsi" w:hAnsiTheme="minorHAnsi" w:cstheme="minorHAnsi"/>
        </w:rPr>
      </w:pPr>
      <w:r>
        <w:rPr>
          <w:rFonts w:asciiTheme="minorHAnsi" w:hAnsiTheme="minorHAnsi" w:cstheme="minorHAnsi"/>
        </w:rPr>
        <w:t xml:space="preserve">Midlands Connect assures us that when they publish the next stage of this work in the summer of 2019 it will include detailed transport and economic modelling, something CPRE will scrutinize in due course. </w:t>
      </w:r>
    </w:p>
    <w:p w14:paraId="3EA35125" w14:textId="77777777" w:rsidR="00DB2B54" w:rsidRDefault="00DB2B54" w:rsidP="003A03DB">
      <w:pPr>
        <w:rPr>
          <w:rFonts w:asciiTheme="minorHAnsi" w:hAnsiTheme="minorHAnsi" w:cstheme="minorHAnsi"/>
        </w:rPr>
      </w:pPr>
    </w:p>
    <w:p w14:paraId="20BF0440" w14:textId="7F55F1A1" w:rsidR="00DB2B54" w:rsidRDefault="00574A16" w:rsidP="003A03DB">
      <w:pPr>
        <w:rPr>
          <w:rFonts w:asciiTheme="minorHAnsi" w:hAnsiTheme="minorHAnsi" w:cstheme="minorHAnsi"/>
        </w:rPr>
      </w:pPr>
      <w:r>
        <w:rPr>
          <w:rFonts w:asciiTheme="minorHAnsi" w:hAnsiTheme="minorHAnsi" w:cstheme="minorHAnsi"/>
        </w:rPr>
        <w:t xml:space="preserve">One thing we </w:t>
      </w:r>
      <w:r w:rsidR="00DB2B54">
        <w:rPr>
          <w:rFonts w:asciiTheme="minorHAnsi" w:hAnsiTheme="minorHAnsi" w:cstheme="minorHAnsi"/>
        </w:rPr>
        <w:t xml:space="preserve">do know </w:t>
      </w:r>
      <w:r>
        <w:rPr>
          <w:rFonts w:asciiTheme="minorHAnsi" w:hAnsiTheme="minorHAnsi" w:cstheme="minorHAnsi"/>
        </w:rPr>
        <w:t xml:space="preserve">is that their modelling so far </w:t>
      </w:r>
      <w:r w:rsidR="00DB2B54">
        <w:rPr>
          <w:rFonts w:asciiTheme="minorHAnsi" w:hAnsiTheme="minorHAnsi" w:cstheme="minorHAnsi"/>
        </w:rPr>
        <w:t>ha</w:t>
      </w:r>
      <w:r>
        <w:rPr>
          <w:rFonts w:asciiTheme="minorHAnsi" w:hAnsiTheme="minorHAnsi" w:cstheme="minorHAnsi"/>
        </w:rPr>
        <w:t>s</w:t>
      </w:r>
      <w:r w:rsidR="00DB2B54">
        <w:rPr>
          <w:rFonts w:asciiTheme="minorHAnsi" w:hAnsiTheme="minorHAnsi" w:cstheme="minorHAnsi"/>
        </w:rPr>
        <w:t xml:space="preserve"> not taken account of additional traffic generated by building </w:t>
      </w:r>
      <w:r>
        <w:rPr>
          <w:rFonts w:asciiTheme="minorHAnsi" w:hAnsiTheme="minorHAnsi" w:cstheme="minorHAnsi"/>
        </w:rPr>
        <w:t xml:space="preserve">new </w:t>
      </w:r>
      <w:r w:rsidR="00DB2B54">
        <w:rPr>
          <w:rFonts w:asciiTheme="minorHAnsi" w:hAnsiTheme="minorHAnsi" w:cstheme="minorHAnsi"/>
        </w:rPr>
        <w:t>road</w:t>
      </w:r>
      <w:r>
        <w:rPr>
          <w:rFonts w:asciiTheme="minorHAnsi" w:hAnsiTheme="minorHAnsi" w:cstheme="minorHAnsi"/>
        </w:rPr>
        <w:t>s</w:t>
      </w:r>
      <w:r w:rsidR="00DB2B54">
        <w:rPr>
          <w:rFonts w:asciiTheme="minorHAnsi" w:hAnsiTheme="minorHAnsi" w:cstheme="minorHAnsi"/>
        </w:rPr>
        <w:t xml:space="preserve">, </w:t>
      </w:r>
      <w:r>
        <w:rPr>
          <w:rFonts w:asciiTheme="minorHAnsi" w:hAnsiTheme="minorHAnsi" w:cstheme="minorHAnsi"/>
        </w:rPr>
        <w:t xml:space="preserve">as explained above, </w:t>
      </w:r>
      <w:r w:rsidR="00DB2B54">
        <w:rPr>
          <w:rFonts w:asciiTheme="minorHAnsi" w:hAnsiTheme="minorHAnsi" w:cstheme="minorHAnsi"/>
        </w:rPr>
        <w:t>so the</w:t>
      </w:r>
      <w:r>
        <w:rPr>
          <w:rFonts w:asciiTheme="minorHAnsi" w:hAnsiTheme="minorHAnsi" w:cstheme="minorHAnsi"/>
        </w:rPr>
        <w:t>ir</w:t>
      </w:r>
      <w:r w:rsidR="00DB2B54">
        <w:rPr>
          <w:rFonts w:asciiTheme="minorHAnsi" w:hAnsiTheme="minorHAnsi" w:cstheme="minorHAnsi"/>
        </w:rPr>
        <w:t xml:space="preserve"> claims of improved journey times are likely to be unrealistic. We </w:t>
      </w:r>
      <w:r>
        <w:rPr>
          <w:rFonts w:asciiTheme="minorHAnsi" w:hAnsiTheme="minorHAnsi" w:cstheme="minorHAnsi"/>
        </w:rPr>
        <w:t xml:space="preserve">also </w:t>
      </w:r>
      <w:r w:rsidR="00DB2B54">
        <w:rPr>
          <w:rFonts w:asciiTheme="minorHAnsi" w:hAnsiTheme="minorHAnsi" w:cstheme="minorHAnsi"/>
        </w:rPr>
        <w:t xml:space="preserve">know that the economic benefits will largely be based on those </w:t>
      </w:r>
      <w:r>
        <w:rPr>
          <w:rFonts w:asciiTheme="minorHAnsi" w:hAnsiTheme="minorHAnsi" w:cstheme="minorHAnsi"/>
        </w:rPr>
        <w:t xml:space="preserve">travel </w:t>
      </w:r>
      <w:r w:rsidR="00DB2B54">
        <w:rPr>
          <w:rFonts w:asciiTheme="minorHAnsi" w:hAnsiTheme="minorHAnsi" w:cstheme="minorHAnsi"/>
        </w:rPr>
        <w:t xml:space="preserve">time savings, </w:t>
      </w:r>
      <w:r>
        <w:rPr>
          <w:rFonts w:asciiTheme="minorHAnsi" w:hAnsiTheme="minorHAnsi" w:cstheme="minorHAnsi"/>
        </w:rPr>
        <w:t xml:space="preserve">many </w:t>
      </w:r>
      <w:r w:rsidR="00DB2B54">
        <w:rPr>
          <w:rFonts w:asciiTheme="minorHAnsi" w:hAnsiTheme="minorHAnsi" w:cstheme="minorHAnsi"/>
        </w:rPr>
        <w:t xml:space="preserve">of which will </w:t>
      </w:r>
      <w:r>
        <w:rPr>
          <w:rFonts w:asciiTheme="minorHAnsi" w:hAnsiTheme="minorHAnsi" w:cstheme="minorHAnsi"/>
        </w:rPr>
        <w:t xml:space="preserve">be so small they will </w:t>
      </w:r>
      <w:r w:rsidR="00DB2B54">
        <w:rPr>
          <w:rFonts w:asciiTheme="minorHAnsi" w:hAnsiTheme="minorHAnsi" w:cstheme="minorHAnsi"/>
        </w:rPr>
        <w:t>not create genuine economic benefit</w:t>
      </w:r>
      <w:r>
        <w:rPr>
          <w:rFonts w:asciiTheme="minorHAnsi" w:hAnsiTheme="minorHAnsi" w:cstheme="minorHAnsi"/>
        </w:rPr>
        <w:t xml:space="preserve"> or will be overtaken by the new traffic generated by the road itself</w:t>
      </w:r>
      <w:r w:rsidR="00310344">
        <w:rPr>
          <w:rFonts w:asciiTheme="minorHAnsi" w:hAnsiTheme="minorHAnsi" w:cstheme="minorHAnsi"/>
        </w:rPr>
        <w:t xml:space="preserve">. </w:t>
      </w:r>
    </w:p>
    <w:p w14:paraId="67B39A56" w14:textId="7034C0E9" w:rsidR="00310344" w:rsidRDefault="00310344" w:rsidP="003A03DB">
      <w:pPr>
        <w:rPr>
          <w:rFonts w:asciiTheme="minorHAnsi" w:hAnsiTheme="minorHAnsi" w:cstheme="minorHAnsi"/>
        </w:rPr>
      </w:pPr>
    </w:p>
    <w:p w14:paraId="32D9AB86" w14:textId="026B0BD5" w:rsidR="00310344" w:rsidRDefault="00310344" w:rsidP="003A03DB">
      <w:pPr>
        <w:rPr>
          <w:rFonts w:asciiTheme="minorHAnsi" w:hAnsiTheme="minorHAnsi" w:cstheme="minorHAnsi"/>
        </w:rPr>
      </w:pPr>
      <w:r>
        <w:rPr>
          <w:rFonts w:asciiTheme="minorHAnsi" w:hAnsiTheme="minorHAnsi" w:cstheme="minorHAnsi"/>
        </w:rPr>
        <w:t xml:space="preserve">Moreover, their analysis solely seeks benefits on the route itself. Whereas, in reality, those gains will be undermined if the local roads clog up with additional traffic generated by the new road building proposals. </w:t>
      </w:r>
    </w:p>
    <w:p w14:paraId="77302C4F" w14:textId="77777777" w:rsidR="00310344" w:rsidRDefault="00310344" w:rsidP="003A03DB">
      <w:pPr>
        <w:rPr>
          <w:rFonts w:asciiTheme="minorHAnsi" w:hAnsiTheme="minorHAnsi" w:cstheme="minorHAnsi"/>
        </w:rPr>
      </w:pPr>
    </w:p>
    <w:p w14:paraId="01754BA3" w14:textId="25F270DF" w:rsidR="00917481" w:rsidRDefault="00310344" w:rsidP="003A03DB">
      <w:pPr>
        <w:rPr>
          <w:rFonts w:asciiTheme="minorHAnsi" w:hAnsiTheme="minorHAnsi" w:cstheme="minorHAnsi"/>
        </w:rPr>
      </w:pPr>
      <w:r>
        <w:rPr>
          <w:rFonts w:asciiTheme="minorHAnsi" w:hAnsiTheme="minorHAnsi" w:cstheme="minorHAnsi"/>
        </w:rPr>
        <w:t>Of course, Leicester, like other urban areas along the A46, does create congestion on the route, but, while Midlands Connect is proposing welcome improvements to the rail network into Leicester, its officers have not, so far as we are aware, considered whether managing traffic congestion into Leicester would be a better way to address problems on the A46</w:t>
      </w:r>
      <w:r w:rsidR="00C11CB0">
        <w:rPr>
          <w:rFonts w:asciiTheme="minorHAnsi" w:hAnsiTheme="minorHAnsi" w:cstheme="minorHAnsi"/>
        </w:rPr>
        <w:t xml:space="preserve"> in Leicestershire</w:t>
      </w:r>
      <w:r>
        <w:rPr>
          <w:rFonts w:asciiTheme="minorHAnsi" w:hAnsiTheme="minorHAnsi" w:cstheme="minorHAnsi"/>
        </w:rPr>
        <w:t xml:space="preserve"> rather than building a new route, which will inevitably, itself, become congested.</w:t>
      </w:r>
    </w:p>
    <w:p w14:paraId="1E539288" w14:textId="07293D3B" w:rsidR="00574A16" w:rsidRDefault="00574A16" w:rsidP="003A03DB">
      <w:pPr>
        <w:rPr>
          <w:rFonts w:asciiTheme="minorHAnsi" w:hAnsiTheme="minorHAnsi" w:cstheme="minorHAnsi"/>
        </w:rPr>
      </w:pPr>
    </w:p>
    <w:p w14:paraId="541EC165" w14:textId="6E2B1A05" w:rsidR="00574A16" w:rsidRDefault="00574A16" w:rsidP="003A03DB">
      <w:pPr>
        <w:rPr>
          <w:rFonts w:asciiTheme="minorHAnsi" w:hAnsiTheme="minorHAnsi" w:cstheme="minorHAnsi"/>
        </w:rPr>
      </w:pPr>
      <w:r>
        <w:rPr>
          <w:rFonts w:asciiTheme="minorHAnsi" w:hAnsiTheme="minorHAnsi" w:cstheme="minorHAnsi"/>
        </w:rPr>
        <w:t xml:space="preserve">The only long-term solutions to Leicester’s problem will come from a </w:t>
      </w:r>
      <w:r w:rsidR="00C648D6">
        <w:rPr>
          <w:rFonts w:asciiTheme="minorHAnsi" w:hAnsiTheme="minorHAnsi" w:cstheme="minorHAnsi"/>
        </w:rPr>
        <w:t xml:space="preserve">network approach, including a </w:t>
      </w:r>
      <w:r>
        <w:rPr>
          <w:rFonts w:asciiTheme="minorHAnsi" w:hAnsiTheme="minorHAnsi" w:cstheme="minorHAnsi"/>
        </w:rPr>
        <w:t xml:space="preserve">mixture of public transport investment, </w:t>
      </w:r>
      <w:r w:rsidR="00C648D6">
        <w:rPr>
          <w:rFonts w:asciiTheme="minorHAnsi" w:hAnsiTheme="minorHAnsi" w:cstheme="minorHAnsi"/>
        </w:rPr>
        <w:t>support for walking and cycling, traffic management, fiscal mechanisms, planning control and small-scale junction improvements.</w:t>
      </w:r>
    </w:p>
    <w:p w14:paraId="6CBEA1F8" w14:textId="67566465" w:rsidR="008637CD" w:rsidRDefault="008637CD" w:rsidP="003A03DB">
      <w:pPr>
        <w:rPr>
          <w:rFonts w:asciiTheme="minorHAnsi" w:hAnsiTheme="minorHAnsi" w:cstheme="minorHAnsi"/>
        </w:rPr>
      </w:pPr>
    </w:p>
    <w:p w14:paraId="37F3E070" w14:textId="7856607D" w:rsidR="003A03DB" w:rsidRPr="008A13AA" w:rsidRDefault="008F0DB5" w:rsidP="008A13AA">
      <w:pPr>
        <w:jc w:val="center"/>
        <w:rPr>
          <w:rFonts w:asciiTheme="minorHAnsi" w:hAnsiTheme="minorHAnsi" w:cstheme="minorHAnsi"/>
          <w:i/>
        </w:rPr>
      </w:pPr>
      <w:r w:rsidRPr="009D2E57">
        <w:rPr>
          <w:rFonts w:asciiTheme="minorHAnsi" w:hAnsiTheme="minorHAnsi" w:cstheme="minorHAnsi"/>
          <w:noProof/>
          <w:lang w:val="en-GB" w:eastAsia="en-GB"/>
        </w:rPr>
        <mc:AlternateContent>
          <mc:Choice Requires="wps">
            <w:drawing>
              <wp:anchor distT="45720" distB="45720" distL="114300" distR="114300" simplePos="0" relativeHeight="251658240" behindDoc="0" locked="0" layoutInCell="1" allowOverlap="1" wp14:anchorId="6CF4944E" wp14:editId="5A287A2B">
                <wp:simplePos x="0" y="0"/>
                <wp:positionH relativeFrom="column">
                  <wp:posOffset>3366770</wp:posOffset>
                </wp:positionH>
                <wp:positionV relativeFrom="paragraph">
                  <wp:posOffset>8255</wp:posOffset>
                </wp:positionV>
                <wp:extent cx="2219325" cy="4029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029075"/>
                        </a:xfrm>
                        <a:prstGeom prst="rect">
                          <a:avLst/>
                        </a:prstGeom>
                        <a:solidFill>
                          <a:srgbClr val="274F5D"/>
                        </a:solidFill>
                        <a:ln w="9525">
                          <a:solidFill>
                            <a:srgbClr val="000000"/>
                          </a:solidFill>
                          <a:miter lim="800000"/>
                          <a:headEnd/>
                          <a:tailEnd/>
                        </a:ln>
                      </wps:spPr>
                      <wps:txbx>
                        <w:txbxContent>
                          <w:p w14:paraId="2D83A424" w14:textId="0D08B1E6" w:rsidR="005B0CB1" w:rsidRPr="00D742BD" w:rsidRDefault="005B0CB1" w:rsidP="00A31790">
                            <w:pPr>
                              <w:spacing w:before="80"/>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 xml:space="preserve">Leicestershire </w:t>
                            </w:r>
                          </w:p>
                          <w:p w14:paraId="2DB13918" w14:textId="02E822C4" w:rsidR="005B0CB1" w:rsidRPr="00D742BD" w:rsidRDefault="005B0CB1">
                            <w:pPr>
                              <w:rPr>
                                <w:rFonts w:ascii="Bookman Old Style" w:hAnsi="Bookman Old Style"/>
                                <w:color w:val="FFFFFF" w:themeColor="background1"/>
                                <w:sz w:val="28"/>
                                <w:szCs w:val="28"/>
                              </w:rPr>
                            </w:pPr>
                          </w:p>
                          <w:p w14:paraId="1E8A72E6" w14:textId="74EC329A" w:rsidR="005B0CB1" w:rsidRPr="00D742BD" w:rsidRDefault="005B0CB1" w:rsidP="009D2E57">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 xml:space="preserve">Potential for </w:t>
                            </w:r>
                          </w:p>
                          <w:p w14:paraId="245E36E2" w14:textId="7EEA3380" w:rsidR="005B0CB1" w:rsidRPr="00D742BD" w:rsidRDefault="005B0CB1" w:rsidP="009D2E57">
                            <w:pPr>
                              <w:pStyle w:val="ListParagraph"/>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Leicester Southern/</w:t>
                            </w:r>
                            <w:r w:rsidR="00C43839">
                              <w:rPr>
                                <w:rFonts w:ascii="Bookman Old Style" w:hAnsi="Bookman Old Style"/>
                                <w:color w:val="FFFFFF" w:themeColor="background1"/>
                                <w:sz w:val="28"/>
                                <w:szCs w:val="28"/>
                              </w:rPr>
                              <w:t>E</w:t>
                            </w:r>
                            <w:r w:rsidRPr="00D742BD">
                              <w:rPr>
                                <w:rFonts w:ascii="Bookman Old Style" w:hAnsi="Bookman Old Style"/>
                                <w:color w:val="FFFFFF" w:themeColor="background1"/>
                                <w:sz w:val="28"/>
                                <w:szCs w:val="28"/>
                              </w:rPr>
                              <w:t>astern bypass</w:t>
                            </w:r>
                          </w:p>
                          <w:p w14:paraId="770ABE47" w14:textId="3FD3A52B" w:rsidR="005B0CB1" w:rsidRPr="00D742BD" w:rsidRDefault="005B0CB1" w:rsidP="009D2E57">
                            <w:pPr>
                              <w:pStyle w:val="ListParagraph"/>
                              <w:rPr>
                                <w:rFonts w:ascii="Bookman Old Style" w:hAnsi="Bookman Old Style"/>
                                <w:color w:val="FFFFFF" w:themeColor="background1"/>
                                <w:sz w:val="28"/>
                                <w:szCs w:val="28"/>
                              </w:rPr>
                            </w:pPr>
                          </w:p>
                          <w:p w14:paraId="7F9E4E9C" w14:textId="3E7F09C6" w:rsidR="005B0CB1" w:rsidRPr="00D742BD" w:rsidRDefault="005B0CB1" w:rsidP="009D2E57">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M1 Smart Motorway</w:t>
                            </w:r>
                          </w:p>
                          <w:p w14:paraId="7311AA6D" w14:textId="77777777" w:rsidR="005B0CB1" w:rsidRPr="00D742BD" w:rsidRDefault="005B0CB1" w:rsidP="00D742BD">
                            <w:pPr>
                              <w:pStyle w:val="ListParagraph"/>
                              <w:rPr>
                                <w:rFonts w:ascii="Bookman Old Style" w:hAnsi="Bookman Old Style"/>
                                <w:color w:val="FFFFFF" w:themeColor="background1"/>
                                <w:sz w:val="28"/>
                                <w:szCs w:val="28"/>
                              </w:rPr>
                            </w:pPr>
                          </w:p>
                          <w:p w14:paraId="2A139DAF" w14:textId="07F218AC" w:rsidR="005B0CB1" w:rsidRPr="00D742BD" w:rsidRDefault="005B0CB1" w:rsidP="009D2E57">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 xml:space="preserve">Upgrading </w:t>
                            </w:r>
                          </w:p>
                          <w:p w14:paraId="5AFBC224" w14:textId="77777777" w:rsidR="005B0CB1" w:rsidRPr="00D742BD" w:rsidRDefault="005B0CB1" w:rsidP="009D2E57">
                            <w:pPr>
                              <w:pStyle w:val="ListParagraph"/>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Leicester</w:t>
                            </w:r>
                          </w:p>
                          <w:p w14:paraId="69482485" w14:textId="3709ABB8" w:rsidR="005B0CB1" w:rsidRPr="00D742BD" w:rsidRDefault="005B0CB1" w:rsidP="009D2E57">
                            <w:pPr>
                              <w:pStyle w:val="ListParagraph"/>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Western bypass</w:t>
                            </w:r>
                          </w:p>
                          <w:p w14:paraId="090D779B" w14:textId="64B22CE7" w:rsidR="005B0CB1" w:rsidRPr="00D742BD" w:rsidRDefault="005B0CB1" w:rsidP="009D2E57">
                            <w:pPr>
                              <w:pStyle w:val="ListParagraph"/>
                              <w:rPr>
                                <w:rFonts w:ascii="Bookman Old Style" w:hAnsi="Bookman Old Style"/>
                                <w:color w:val="FFFFFF" w:themeColor="background1"/>
                                <w:sz w:val="28"/>
                                <w:szCs w:val="28"/>
                              </w:rPr>
                            </w:pPr>
                          </w:p>
                          <w:p w14:paraId="465EBF2A" w14:textId="501EAAE8" w:rsidR="005B0CB1" w:rsidRPr="00D742BD" w:rsidRDefault="005B0CB1" w:rsidP="00D742BD">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Improving Hobby Horse interchange at Syston</w:t>
                            </w:r>
                          </w:p>
                          <w:p w14:paraId="22719195" w14:textId="77777777" w:rsidR="005B0CB1" w:rsidRPr="00D742BD" w:rsidRDefault="005B0CB1" w:rsidP="009D2E57">
                            <w:pPr>
                              <w:pStyle w:val="ListParagraph"/>
                              <w:rPr>
                                <w:rFonts w:ascii="Bookman Old Style" w:hAnsi="Bookman Old Style"/>
                                <w:color w:val="FFFFFF" w:themeColor="background1"/>
                                <w:sz w:val="28"/>
                                <w:szCs w:val="28"/>
                              </w:rPr>
                            </w:pPr>
                          </w:p>
                          <w:p w14:paraId="2AA6C6F3" w14:textId="77777777" w:rsidR="005B0CB1" w:rsidRPr="00D742BD" w:rsidRDefault="005B0CB1" w:rsidP="00D742BD">
                            <w:pPr>
                              <w:rPr>
                                <w:rFonts w:ascii="Bookman Old Style" w:hAnsi="Bookman Old Style"/>
                              </w:rPr>
                            </w:pPr>
                          </w:p>
                          <w:p w14:paraId="35743664" w14:textId="77777777" w:rsidR="005B0CB1" w:rsidRDefault="005B0CB1" w:rsidP="009D2E57">
                            <w:pPr>
                              <w:pStyle w:val="ListParagraph"/>
                            </w:pPr>
                          </w:p>
                          <w:p w14:paraId="19327588" w14:textId="77777777" w:rsidR="005B0CB1" w:rsidRDefault="005B0CB1" w:rsidP="00D742BD">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4944E" id="_x0000_t202" coordsize="21600,21600" o:spt="202" path="m,l,21600r21600,l21600,xe">
                <v:stroke joinstyle="miter"/>
                <v:path gradientshapeok="t" o:connecttype="rect"/>
              </v:shapetype>
              <v:shape id="Text Box 2" o:spid="_x0000_s1026" type="#_x0000_t202" style="position:absolute;left:0;text-align:left;margin-left:265.1pt;margin-top:.65pt;width:174.75pt;height:31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" fillcolor="#274f5d">
                <v:textbox>
                  <w:txbxContent>
                    <w:p w14:paraId="2D83A424" w14:textId="0D08B1E6" w:rsidR="005B0CB1" w:rsidRPr="00D742BD" w:rsidRDefault="005B0CB1" w:rsidP="00A31790">
                      <w:pPr>
                        <w:spacing w:before="80"/>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 xml:space="preserve">Leicestershire </w:t>
                      </w:r>
                    </w:p>
                    <w:p w14:paraId="2DB13918" w14:textId="02E822C4" w:rsidR="005B0CB1" w:rsidRPr="00D742BD" w:rsidRDefault="005B0CB1">
                      <w:pPr>
                        <w:rPr>
                          <w:rFonts w:ascii="Bookman Old Style" w:hAnsi="Bookman Old Style"/>
                          <w:color w:val="FFFFFF" w:themeColor="background1"/>
                          <w:sz w:val="28"/>
                          <w:szCs w:val="28"/>
                        </w:rPr>
                      </w:pPr>
                    </w:p>
                    <w:p w14:paraId="1E8A72E6" w14:textId="74EC329A" w:rsidR="005B0CB1" w:rsidRPr="00D742BD" w:rsidRDefault="005B0CB1" w:rsidP="009D2E57">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 xml:space="preserve">Potential for </w:t>
                      </w:r>
                    </w:p>
                    <w:p w14:paraId="245E36E2" w14:textId="7EEA3380" w:rsidR="005B0CB1" w:rsidRPr="00D742BD" w:rsidRDefault="005B0CB1" w:rsidP="009D2E57">
                      <w:pPr>
                        <w:pStyle w:val="ListParagraph"/>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Leicester Southern/</w:t>
                      </w:r>
                      <w:r w:rsidR="00C43839">
                        <w:rPr>
                          <w:rFonts w:ascii="Bookman Old Style" w:hAnsi="Bookman Old Style"/>
                          <w:color w:val="FFFFFF" w:themeColor="background1"/>
                          <w:sz w:val="28"/>
                          <w:szCs w:val="28"/>
                        </w:rPr>
                        <w:t>E</w:t>
                      </w:r>
                      <w:r w:rsidRPr="00D742BD">
                        <w:rPr>
                          <w:rFonts w:ascii="Bookman Old Style" w:hAnsi="Bookman Old Style"/>
                          <w:color w:val="FFFFFF" w:themeColor="background1"/>
                          <w:sz w:val="28"/>
                          <w:szCs w:val="28"/>
                        </w:rPr>
                        <w:t>astern bypass</w:t>
                      </w:r>
                    </w:p>
                    <w:p w14:paraId="770ABE47" w14:textId="3FD3A52B" w:rsidR="005B0CB1" w:rsidRPr="00D742BD" w:rsidRDefault="005B0CB1" w:rsidP="009D2E57">
                      <w:pPr>
                        <w:pStyle w:val="ListParagraph"/>
                        <w:rPr>
                          <w:rFonts w:ascii="Bookman Old Style" w:hAnsi="Bookman Old Style"/>
                          <w:color w:val="FFFFFF" w:themeColor="background1"/>
                          <w:sz w:val="28"/>
                          <w:szCs w:val="28"/>
                        </w:rPr>
                      </w:pPr>
                    </w:p>
                    <w:p w14:paraId="7F9E4E9C" w14:textId="3E7F09C6" w:rsidR="005B0CB1" w:rsidRPr="00D742BD" w:rsidRDefault="005B0CB1" w:rsidP="009D2E57">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M1 Smart Motorway</w:t>
                      </w:r>
                    </w:p>
                    <w:p w14:paraId="7311AA6D" w14:textId="77777777" w:rsidR="005B0CB1" w:rsidRPr="00D742BD" w:rsidRDefault="005B0CB1" w:rsidP="00D742BD">
                      <w:pPr>
                        <w:pStyle w:val="ListParagraph"/>
                        <w:rPr>
                          <w:rFonts w:ascii="Bookman Old Style" w:hAnsi="Bookman Old Style"/>
                          <w:color w:val="FFFFFF" w:themeColor="background1"/>
                          <w:sz w:val="28"/>
                          <w:szCs w:val="28"/>
                        </w:rPr>
                      </w:pPr>
                    </w:p>
                    <w:p w14:paraId="2A139DAF" w14:textId="07F218AC" w:rsidR="005B0CB1" w:rsidRPr="00D742BD" w:rsidRDefault="005B0CB1" w:rsidP="009D2E57">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 xml:space="preserve">Upgrading </w:t>
                      </w:r>
                    </w:p>
                    <w:p w14:paraId="5AFBC224" w14:textId="77777777" w:rsidR="005B0CB1" w:rsidRPr="00D742BD" w:rsidRDefault="005B0CB1" w:rsidP="009D2E57">
                      <w:pPr>
                        <w:pStyle w:val="ListParagraph"/>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Leicester</w:t>
                      </w:r>
                    </w:p>
                    <w:p w14:paraId="69482485" w14:textId="3709ABB8" w:rsidR="005B0CB1" w:rsidRPr="00D742BD" w:rsidRDefault="005B0CB1" w:rsidP="009D2E57">
                      <w:pPr>
                        <w:pStyle w:val="ListParagraph"/>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Western bypass</w:t>
                      </w:r>
                    </w:p>
                    <w:p w14:paraId="090D779B" w14:textId="64B22CE7" w:rsidR="005B0CB1" w:rsidRPr="00D742BD" w:rsidRDefault="005B0CB1" w:rsidP="009D2E57">
                      <w:pPr>
                        <w:pStyle w:val="ListParagraph"/>
                        <w:rPr>
                          <w:rFonts w:ascii="Bookman Old Style" w:hAnsi="Bookman Old Style"/>
                          <w:color w:val="FFFFFF" w:themeColor="background1"/>
                          <w:sz w:val="28"/>
                          <w:szCs w:val="28"/>
                        </w:rPr>
                      </w:pPr>
                    </w:p>
                    <w:p w14:paraId="465EBF2A" w14:textId="501EAAE8" w:rsidR="005B0CB1" w:rsidRPr="00D742BD" w:rsidRDefault="005B0CB1" w:rsidP="00D742BD">
                      <w:pPr>
                        <w:pStyle w:val="ListParagraph"/>
                        <w:numPr>
                          <w:ilvl w:val="0"/>
                          <w:numId w:val="33"/>
                        </w:numPr>
                        <w:rPr>
                          <w:rFonts w:ascii="Bookman Old Style" w:hAnsi="Bookman Old Style"/>
                          <w:color w:val="FFFFFF" w:themeColor="background1"/>
                          <w:sz w:val="28"/>
                          <w:szCs w:val="28"/>
                        </w:rPr>
                      </w:pPr>
                      <w:r w:rsidRPr="00D742BD">
                        <w:rPr>
                          <w:rFonts w:ascii="Bookman Old Style" w:hAnsi="Bookman Old Style"/>
                          <w:color w:val="FFFFFF" w:themeColor="background1"/>
                          <w:sz w:val="28"/>
                          <w:szCs w:val="28"/>
                        </w:rPr>
                        <w:t>Improving Hobby Horse interchange at Syston</w:t>
                      </w:r>
                    </w:p>
                    <w:p w14:paraId="22719195" w14:textId="77777777" w:rsidR="005B0CB1" w:rsidRPr="00D742BD" w:rsidRDefault="005B0CB1" w:rsidP="009D2E57">
                      <w:pPr>
                        <w:pStyle w:val="ListParagraph"/>
                        <w:rPr>
                          <w:rFonts w:ascii="Bookman Old Style" w:hAnsi="Bookman Old Style"/>
                          <w:color w:val="FFFFFF" w:themeColor="background1"/>
                          <w:sz w:val="28"/>
                          <w:szCs w:val="28"/>
                        </w:rPr>
                      </w:pPr>
                    </w:p>
                    <w:p w14:paraId="2AA6C6F3" w14:textId="77777777" w:rsidR="005B0CB1" w:rsidRPr="00D742BD" w:rsidRDefault="005B0CB1" w:rsidP="00D742BD">
                      <w:pPr>
                        <w:rPr>
                          <w:rFonts w:ascii="Bookman Old Style" w:hAnsi="Bookman Old Style"/>
                        </w:rPr>
                      </w:pPr>
                    </w:p>
                    <w:p w14:paraId="35743664" w14:textId="77777777" w:rsidR="005B0CB1" w:rsidRDefault="005B0CB1" w:rsidP="009D2E57">
                      <w:pPr>
                        <w:pStyle w:val="ListParagraph"/>
                      </w:pPr>
                    </w:p>
                    <w:p w14:paraId="19327588" w14:textId="77777777" w:rsidR="005B0CB1" w:rsidRDefault="005B0CB1" w:rsidP="00D742BD">
                      <w:pPr>
                        <w:pStyle w:val="ListParagraph"/>
                      </w:pPr>
                    </w:p>
                  </w:txbxContent>
                </v:textbox>
                <w10:wrap type="square"/>
              </v:shape>
            </w:pict>
          </mc:Fallback>
        </mc:AlternateContent>
      </w:r>
      <w:r w:rsidR="008637CD">
        <w:rPr>
          <w:noProof/>
          <w:lang w:val="en-GB" w:eastAsia="en-GB"/>
        </w:rPr>
        <w:drawing>
          <wp:inline distT="0" distB="0" distL="0" distR="0" wp14:anchorId="4BA70DF7" wp14:editId="72D30D25">
            <wp:extent cx="2809875" cy="40391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3897" cy="4044979"/>
                    </a:xfrm>
                    <a:prstGeom prst="rect">
                      <a:avLst/>
                    </a:prstGeom>
                  </pic:spPr>
                </pic:pic>
              </a:graphicData>
            </a:graphic>
          </wp:inline>
        </w:drawing>
      </w:r>
    </w:p>
    <w:p w14:paraId="4BA78D01" w14:textId="77777777" w:rsidR="00846F7E" w:rsidRDefault="00846F7E" w:rsidP="008A13AA">
      <w:pPr>
        <w:jc w:val="center"/>
        <w:rPr>
          <w:rFonts w:asciiTheme="minorHAnsi" w:hAnsiTheme="minorHAnsi" w:cstheme="minorHAnsi"/>
          <w:i/>
        </w:rPr>
      </w:pPr>
    </w:p>
    <w:p w14:paraId="38408BC0" w14:textId="23BE03E1" w:rsidR="00917481" w:rsidRPr="008A13AA" w:rsidRDefault="00917481" w:rsidP="008A13AA">
      <w:pPr>
        <w:jc w:val="center"/>
        <w:rPr>
          <w:rFonts w:asciiTheme="minorHAnsi" w:hAnsiTheme="minorHAnsi" w:cstheme="minorHAnsi"/>
          <w:i/>
        </w:rPr>
      </w:pPr>
      <w:r w:rsidRPr="008A13AA">
        <w:rPr>
          <w:rFonts w:asciiTheme="minorHAnsi" w:hAnsiTheme="minorHAnsi" w:cstheme="minorHAnsi"/>
          <w:i/>
        </w:rPr>
        <w:t>Midlands Connect’s A46 Corridor Map</w:t>
      </w:r>
    </w:p>
    <w:p w14:paraId="32414721" w14:textId="632C65D3" w:rsidR="003A03DB" w:rsidRPr="00AE724F" w:rsidRDefault="003A03DB" w:rsidP="003A03DB">
      <w:pPr>
        <w:rPr>
          <w:rFonts w:asciiTheme="minorHAnsi" w:hAnsiTheme="minorHAnsi" w:cstheme="minorHAnsi"/>
          <w:b/>
          <w:i/>
          <w:sz w:val="28"/>
          <w:szCs w:val="28"/>
        </w:rPr>
      </w:pPr>
      <w:r w:rsidRPr="00AE724F">
        <w:rPr>
          <w:rFonts w:asciiTheme="minorHAnsi" w:hAnsiTheme="minorHAnsi" w:cstheme="minorHAnsi"/>
          <w:b/>
          <w:i/>
          <w:sz w:val="28"/>
          <w:szCs w:val="28"/>
        </w:rPr>
        <w:lastRenderedPageBreak/>
        <w:t>The Housing Problem in Leicestershire</w:t>
      </w:r>
    </w:p>
    <w:p w14:paraId="78795F9D" w14:textId="6355F110" w:rsidR="00310344" w:rsidRDefault="00310344" w:rsidP="003A03DB">
      <w:pPr>
        <w:rPr>
          <w:rFonts w:asciiTheme="minorHAnsi" w:hAnsiTheme="minorHAnsi" w:cstheme="minorHAnsi"/>
        </w:rPr>
      </w:pPr>
    </w:p>
    <w:p w14:paraId="27E0C948" w14:textId="745F39D8" w:rsidR="00F51145" w:rsidRPr="00AE724F" w:rsidRDefault="00F51145" w:rsidP="003A03DB">
      <w:pPr>
        <w:rPr>
          <w:rFonts w:asciiTheme="minorHAnsi" w:hAnsiTheme="minorHAnsi" w:cstheme="minorHAnsi"/>
          <w:b/>
          <w:i/>
        </w:rPr>
      </w:pPr>
      <w:r w:rsidRPr="00AE724F">
        <w:rPr>
          <w:rFonts w:asciiTheme="minorHAnsi" w:hAnsiTheme="minorHAnsi" w:cstheme="minorHAnsi"/>
          <w:b/>
          <w:i/>
        </w:rPr>
        <w:t>How Many House</w:t>
      </w:r>
      <w:r w:rsidR="00C648D6" w:rsidRPr="00AE724F">
        <w:rPr>
          <w:rFonts w:asciiTheme="minorHAnsi" w:hAnsiTheme="minorHAnsi" w:cstheme="minorHAnsi"/>
          <w:b/>
          <w:i/>
        </w:rPr>
        <w:t>s</w:t>
      </w:r>
      <w:r w:rsidRPr="00AE724F">
        <w:rPr>
          <w:rFonts w:asciiTheme="minorHAnsi" w:hAnsiTheme="minorHAnsi" w:cstheme="minorHAnsi"/>
          <w:b/>
          <w:i/>
        </w:rPr>
        <w:t xml:space="preserve"> Are </w:t>
      </w:r>
      <w:r w:rsidR="00E07960" w:rsidRPr="00AE724F">
        <w:rPr>
          <w:rFonts w:asciiTheme="minorHAnsi" w:hAnsiTheme="minorHAnsi" w:cstheme="minorHAnsi"/>
          <w:b/>
          <w:i/>
        </w:rPr>
        <w:t>Needed?</w:t>
      </w:r>
    </w:p>
    <w:p w14:paraId="2BB0C06B" w14:textId="77777777" w:rsidR="00F51145" w:rsidRDefault="00F51145" w:rsidP="003A03DB">
      <w:pPr>
        <w:rPr>
          <w:rFonts w:asciiTheme="minorHAnsi" w:hAnsiTheme="minorHAnsi" w:cstheme="minorHAnsi"/>
        </w:rPr>
      </w:pPr>
    </w:p>
    <w:p w14:paraId="1C02FF8C" w14:textId="1F23A0CE" w:rsidR="00B07E0D" w:rsidRDefault="00B07E0D" w:rsidP="003A03DB">
      <w:pPr>
        <w:rPr>
          <w:rFonts w:asciiTheme="minorHAnsi" w:hAnsiTheme="minorHAnsi" w:cstheme="minorHAnsi"/>
        </w:rPr>
      </w:pPr>
      <w:r>
        <w:rPr>
          <w:rFonts w:asciiTheme="minorHAnsi" w:hAnsiTheme="minorHAnsi" w:cstheme="minorHAnsi"/>
        </w:rPr>
        <w:t xml:space="preserve">The Strategic Growth Plan sets out the number of houses </w:t>
      </w:r>
      <w:r w:rsidR="00F51145">
        <w:rPr>
          <w:rFonts w:asciiTheme="minorHAnsi" w:hAnsiTheme="minorHAnsi" w:cstheme="minorHAnsi"/>
        </w:rPr>
        <w:t xml:space="preserve">Leicestershire Councils believe they need to build by 2051. This is divided between the years up to 2031 where they need to plan for housing and </w:t>
      </w:r>
      <w:r w:rsidR="00C648D6">
        <w:rPr>
          <w:rFonts w:asciiTheme="minorHAnsi" w:hAnsiTheme="minorHAnsi" w:cstheme="minorHAnsi"/>
        </w:rPr>
        <w:t xml:space="preserve">for </w:t>
      </w:r>
      <w:r w:rsidR="00F51145">
        <w:rPr>
          <w:rFonts w:asciiTheme="minorHAnsi" w:hAnsiTheme="minorHAnsi" w:cstheme="minorHAnsi"/>
        </w:rPr>
        <w:t>longer</w:t>
      </w:r>
      <w:r w:rsidR="00C648D6">
        <w:rPr>
          <w:rFonts w:asciiTheme="minorHAnsi" w:hAnsiTheme="minorHAnsi" w:cstheme="minorHAnsi"/>
        </w:rPr>
        <w:t>-</w:t>
      </w:r>
      <w:r w:rsidR="00F51145">
        <w:rPr>
          <w:rFonts w:asciiTheme="minorHAnsi" w:hAnsiTheme="minorHAnsi" w:cstheme="minorHAnsi"/>
        </w:rPr>
        <w:t>term assumed housing growth</w:t>
      </w:r>
      <w:r w:rsidR="00C648D6">
        <w:rPr>
          <w:rFonts w:asciiTheme="minorHAnsi" w:hAnsiTheme="minorHAnsi" w:cstheme="minorHAnsi"/>
        </w:rPr>
        <w:t xml:space="preserve"> up to 2051</w:t>
      </w:r>
      <w:r w:rsidR="00F51145">
        <w:rPr>
          <w:rFonts w:asciiTheme="minorHAnsi" w:hAnsiTheme="minorHAnsi" w:cstheme="minorHAnsi"/>
        </w:rPr>
        <w:t>.</w:t>
      </w:r>
    </w:p>
    <w:p w14:paraId="50D1CFF6" w14:textId="1C23ED5B" w:rsidR="00F51145" w:rsidRDefault="00F51145" w:rsidP="003A03DB">
      <w:pPr>
        <w:rPr>
          <w:rFonts w:asciiTheme="minorHAnsi" w:hAnsiTheme="minorHAnsi" w:cstheme="minorHAnsi"/>
        </w:rPr>
      </w:pPr>
    </w:p>
    <w:p w14:paraId="44C72269" w14:textId="7D756F12" w:rsidR="00C648D6" w:rsidRDefault="00F51145" w:rsidP="003A03DB">
      <w:pPr>
        <w:rPr>
          <w:rFonts w:asciiTheme="minorHAnsi" w:hAnsiTheme="minorHAnsi" w:cstheme="minorHAnsi"/>
        </w:rPr>
      </w:pPr>
      <w:r>
        <w:rPr>
          <w:rFonts w:asciiTheme="minorHAnsi" w:hAnsiTheme="minorHAnsi" w:cstheme="minorHAnsi"/>
        </w:rPr>
        <w:t>The number of houses</w:t>
      </w:r>
      <w:r w:rsidR="00C648D6">
        <w:rPr>
          <w:rFonts w:asciiTheme="minorHAnsi" w:hAnsiTheme="minorHAnsi" w:cstheme="minorHAnsi"/>
        </w:rPr>
        <w:t>,</w:t>
      </w:r>
      <w:r>
        <w:rPr>
          <w:rFonts w:asciiTheme="minorHAnsi" w:hAnsiTheme="minorHAnsi" w:cstheme="minorHAnsi"/>
        </w:rPr>
        <w:t xml:space="preserve"> </w:t>
      </w:r>
      <w:r w:rsidR="00C648D6">
        <w:rPr>
          <w:rFonts w:asciiTheme="minorHAnsi" w:hAnsiTheme="minorHAnsi" w:cstheme="minorHAnsi"/>
        </w:rPr>
        <w:t xml:space="preserve">which </w:t>
      </w:r>
      <w:r>
        <w:rPr>
          <w:rFonts w:asciiTheme="minorHAnsi" w:hAnsiTheme="minorHAnsi" w:cstheme="minorHAnsi"/>
        </w:rPr>
        <w:t>they say they nee</w:t>
      </w:r>
      <w:r w:rsidR="00C648D6">
        <w:rPr>
          <w:rFonts w:asciiTheme="minorHAnsi" w:hAnsiTheme="minorHAnsi" w:cstheme="minorHAnsi"/>
        </w:rPr>
        <w:t xml:space="preserve">d, </w:t>
      </w:r>
      <w:r>
        <w:rPr>
          <w:rFonts w:asciiTheme="minorHAnsi" w:hAnsiTheme="minorHAnsi" w:cstheme="minorHAnsi"/>
        </w:rPr>
        <w:t>is based on projections of the growth of future housing need</w:t>
      </w:r>
      <w:r w:rsidR="00C648D6">
        <w:rPr>
          <w:rFonts w:asciiTheme="minorHAnsi" w:hAnsiTheme="minorHAnsi" w:cstheme="minorHAnsi"/>
        </w:rPr>
        <w:t xml:space="preserve">. This is predicated on the assumptions about </w:t>
      </w:r>
      <w:r>
        <w:rPr>
          <w:rFonts w:asciiTheme="minorHAnsi" w:hAnsiTheme="minorHAnsi" w:cstheme="minorHAnsi"/>
        </w:rPr>
        <w:t xml:space="preserve">a growing population and a continued reduction in the average size of each household. </w:t>
      </w:r>
    </w:p>
    <w:p w14:paraId="171D7197" w14:textId="77777777" w:rsidR="00C648D6" w:rsidRDefault="00C648D6" w:rsidP="003A03DB">
      <w:pPr>
        <w:rPr>
          <w:rFonts w:asciiTheme="minorHAnsi" w:hAnsiTheme="minorHAnsi" w:cstheme="minorHAnsi"/>
        </w:rPr>
      </w:pPr>
    </w:p>
    <w:p w14:paraId="29557F7F" w14:textId="28839D4F" w:rsidR="00F51145" w:rsidRDefault="00F51145" w:rsidP="003A03DB">
      <w:pPr>
        <w:rPr>
          <w:rFonts w:asciiTheme="minorHAnsi" w:hAnsiTheme="minorHAnsi" w:cstheme="minorHAnsi"/>
        </w:rPr>
      </w:pPr>
      <w:r>
        <w:rPr>
          <w:rFonts w:asciiTheme="minorHAnsi" w:hAnsiTheme="minorHAnsi" w:cstheme="minorHAnsi"/>
        </w:rPr>
        <w:t xml:space="preserve">The Government </w:t>
      </w:r>
      <w:r w:rsidR="00C648D6">
        <w:rPr>
          <w:rFonts w:asciiTheme="minorHAnsi" w:hAnsiTheme="minorHAnsi" w:cstheme="minorHAnsi"/>
        </w:rPr>
        <w:t xml:space="preserve">then </w:t>
      </w:r>
      <w:r>
        <w:rPr>
          <w:rFonts w:asciiTheme="minorHAnsi" w:hAnsiTheme="minorHAnsi" w:cstheme="minorHAnsi"/>
        </w:rPr>
        <w:t xml:space="preserve">requires </w:t>
      </w:r>
      <w:r w:rsidR="00C648D6">
        <w:rPr>
          <w:rFonts w:asciiTheme="minorHAnsi" w:hAnsiTheme="minorHAnsi" w:cstheme="minorHAnsi"/>
        </w:rPr>
        <w:t>councils</w:t>
      </w:r>
      <w:r>
        <w:rPr>
          <w:rFonts w:asciiTheme="minorHAnsi" w:hAnsiTheme="minorHAnsi" w:cstheme="minorHAnsi"/>
        </w:rPr>
        <w:t xml:space="preserve"> to add </w:t>
      </w:r>
      <w:r w:rsidR="00C648D6">
        <w:rPr>
          <w:rFonts w:asciiTheme="minorHAnsi" w:hAnsiTheme="minorHAnsi" w:cstheme="minorHAnsi"/>
        </w:rPr>
        <w:t xml:space="preserve">a </w:t>
      </w:r>
      <w:r>
        <w:rPr>
          <w:rFonts w:asciiTheme="minorHAnsi" w:hAnsiTheme="minorHAnsi" w:cstheme="minorHAnsi"/>
        </w:rPr>
        <w:t>percentage extra</w:t>
      </w:r>
      <w:r w:rsidR="00C648D6">
        <w:rPr>
          <w:rFonts w:asciiTheme="minorHAnsi" w:hAnsiTheme="minorHAnsi" w:cstheme="minorHAnsi"/>
        </w:rPr>
        <w:t xml:space="preserve">, supposedly </w:t>
      </w:r>
      <w:r>
        <w:rPr>
          <w:rFonts w:asciiTheme="minorHAnsi" w:hAnsiTheme="minorHAnsi" w:cstheme="minorHAnsi"/>
        </w:rPr>
        <w:t>to make houses more affordable, although there is little evidence that such an approach works.</w:t>
      </w:r>
    </w:p>
    <w:p w14:paraId="2F7FDDBE" w14:textId="576A8C20" w:rsidR="00F51145" w:rsidRDefault="00F51145" w:rsidP="003A03DB">
      <w:pPr>
        <w:rPr>
          <w:rFonts w:asciiTheme="minorHAnsi" w:hAnsiTheme="minorHAnsi" w:cstheme="minorHAnsi"/>
        </w:rPr>
      </w:pPr>
    </w:p>
    <w:p w14:paraId="46205A52" w14:textId="2339746F" w:rsidR="00F51145" w:rsidRDefault="00F51145" w:rsidP="003A03DB">
      <w:pPr>
        <w:rPr>
          <w:rFonts w:asciiTheme="minorHAnsi" w:hAnsiTheme="minorHAnsi" w:cstheme="minorHAnsi"/>
        </w:rPr>
      </w:pPr>
      <w:r>
        <w:rPr>
          <w:rFonts w:asciiTheme="minorHAnsi" w:hAnsiTheme="minorHAnsi" w:cstheme="minorHAnsi"/>
        </w:rPr>
        <w:t xml:space="preserve">The result of this arithmetic is the claim that </w:t>
      </w:r>
      <w:r w:rsidR="00C11CB0">
        <w:rPr>
          <w:rFonts w:asciiTheme="minorHAnsi" w:hAnsiTheme="minorHAnsi" w:cstheme="minorHAnsi"/>
        </w:rPr>
        <w:t>Leicestershire</w:t>
      </w:r>
      <w:r w:rsidR="00AE724F">
        <w:rPr>
          <w:rFonts w:asciiTheme="minorHAnsi" w:hAnsiTheme="minorHAnsi" w:cstheme="minorHAnsi"/>
        </w:rPr>
        <w:t>,</w:t>
      </w:r>
      <w:r w:rsidR="00C11CB0">
        <w:rPr>
          <w:rFonts w:asciiTheme="minorHAnsi" w:hAnsiTheme="minorHAnsi" w:cstheme="minorHAnsi"/>
        </w:rPr>
        <w:t xml:space="preserve"> including the </w:t>
      </w:r>
      <w:r w:rsidR="00AE724F">
        <w:rPr>
          <w:rFonts w:asciiTheme="minorHAnsi" w:hAnsiTheme="minorHAnsi" w:cstheme="minorHAnsi"/>
        </w:rPr>
        <w:t>C</w:t>
      </w:r>
      <w:r w:rsidR="00C11CB0">
        <w:rPr>
          <w:rFonts w:asciiTheme="minorHAnsi" w:hAnsiTheme="minorHAnsi" w:cstheme="minorHAnsi"/>
        </w:rPr>
        <w:t>ity</w:t>
      </w:r>
      <w:r w:rsidR="00AE724F">
        <w:rPr>
          <w:rFonts w:asciiTheme="minorHAnsi" w:hAnsiTheme="minorHAnsi" w:cstheme="minorHAnsi"/>
        </w:rPr>
        <w:t xml:space="preserve"> of Leicester,</w:t>
      </w:r>
      <w:r w:rsidR="00C11CB0">
        <w:rPr>
          <w:rFonts w:asciiTheme="minorHAnsi" w:hAnsiTheme="minorHAnsi" w:cstheme="minorHAnsi"/>
        </w:rPr>
        <w:t xml:space="preserve"> needs</w:t>
      </w:r>
      <w:r>
        <w:rPr>
          <w:rFonts w:asciiTheme="minorHAnsi" w:hAnsiTheme="minorHAnsi" w:cstheme="minorHAnsi"/>
        </w:rPr>
        <w:t xml:space="preserve"> just over 96,000 new homes by 2031 and 90,000 more by 2051.  </w:t>
      </w:r>
    </w:p>
    <w:p w14:paraId="2D8E9A1E" w14:textId="1D14C8E7" w:rsidR="00F51145" w:rsidRDefault="00F51145" w:rsidP="003A03DB">
      <w:pPr>
        <w:rPr>
          <w:rFonts w:asciiTheme="minorHAnsi" w:hAnsiTheme="minorHAnsi" w:cstheme="minorHAnsi"/>
        </w:rPr>
      </w:pPr>
    </w:p>
    <w:p w14:paraId="3F9FD2A7" w14:textId="77777777" w:rsidR="009B4715" w:rsidRDefault="00F51145" w:rsidP="00F51145">
      <w:pPr>
        <w:rPr>
          <w:rFonts w:asciiTheme="minorHAnsi" w:hAnsiTheme="minorHAnsi" w:cstheme="minorHAnsi"/>
        </w:rPr>
      </w:pPr>
      <w:r>
        <w:rPr>
          <w:rFonts w:asciiTheme="minorHAnsi" w:hAnsiTheme="minorHAnsi" w:cstheme="minorHAnsi"/>
        </w:rPr>
        <w:t xml:space="preserve">These figures are purely </w:t>
      </w:r>
      <w:r w:rsidR="009B4715">
        <w:rPr>
          <w:rFonts w:asciiTheme="minorHAnsi" w:hAnsiTheme="minorHAnsi" w:cstheme="minorHAnsi"/>
        </w:rPr>
        <w:t xml:space="preserve">theoretical </w:t>
      </w:r>
      <w:r>
        <w:rPr>
          <w:rFonts w:asciiTheme="minorHAnsi" w:hAnsiTheme="minorHAnsi" w:cstheme="minorHAnsi"/>
        </w:rPr>
        <w:t xml:space="preserve">and rely on the assumption that past trends will continue, even though there is good reason to believe they will not. In particular, over the last decade household size has not fallen as expected. </w:t>
      </w:r>
      <w:r w:rsidR="009B4715">
        <w:rPr>
          <w:rFonts w:asciiTheme="minorHAnsi" w:hAnsiTheme="minorHAnsi" w:cstheme="minorHAnsi"/>
        </w:rPr>
        <w:t>Some of this may be due to the recession but there are other underlying economic and social trends, such as divorce rates and when young people move out of the family home, which will also impact on the figures.</w:t>
      </w:r>
    </w:p>
    <w:p w14:paraId="373B53D0" w14:textId="77777777" w:rsidR="009B4715" w:rsidRDefault="009B4715" w:rsidP="00F51145">
      <w:pPr>
        <w:rPr>
          <w:rFonts w:asciiTheme="minorHAnsi" w:hAnsiTheme="minorHAnsi" w:cstheme="minorHAnsi"/>
        </w:rPr>
      </w:pPr>
    </w:p>
    <w:p w14:paraId="71A7452A" w14:textId="72E30915" w:rsidR="00C648D6" w:rsidRDefault="009B4715">
      <w:pPr>
        <w:rPr>
          <w:rFonts w:asciiTheme="minorHAnsi" w:hAnsiTheme="minorHAnsi" w:cstheme="minorHAnsi"/>
        </w:rPr>
      </w:pPr>
      <w:r>
        <w:rPr>
          <w:rFonts w:asciiTheme="minorHAnsi" w:hAnsiTheme="minorHAnsi" w:cstheme="minorHAnsi"/>
        </w:rPr>
        <w:t xml:space="preserve">That is why the most recent independent projections by the Office of National Statistics, suggest the </w:t>
      </w:r>
      <w:r w:rsidR="00C648D6">
        <w:rPr>
          <w:rFonts w:asciiTheme="minorHAnsi" w:hAnsiTheme="minorHAnsi" w:cstheme="minorHAnsi"/>
        </w:rPr>
        <w:t xml:space="preserve">overall </w:t>
      </w:r>
      <w:r>
        <w:rPr>
          <w:rFonts w:asciiTheme="minorHAnsi" w:hAnsiTheme="minorHAnsi" w:cstheme="minorHAnsi"/>
        </w:rPr>
        <w:t>number of houses needed in Leicestershire is not nearly as high as suggested</w:t>
      </w:r>
      <w:r w:rsidR="00066771">
        <w:rPr>
          <w:rFonts w:asciiTheme="minorHAnsi" w:hAnsiTheme="minorHAnsi" w:cstheme="minorHAnsi"/>
        </w:rPr>
        <w:t xml:space="preserve"> even up to 2031</w:t>
      </w:r>
      <w:r>
        <w:rPr>
          <w:rFonts w:asciiTheme="minorHAnsi" w:hAnsiTheme="minorHAnsi" w:cstheme="minorHAnsi"/>
        </w:rPr>
        <w:t>. In</w:t>
      </w:r>
      <w:r w:rsidR="00C11CB0">
        <w:rPr>
          <w:rFonts w:asciiTheme="minorHAnsi" w:hAnsiTheme="minorHAnsi" w:cstheme="minorHAnsi"/>
        </w:rPr>
        <w:t xml:space="preserve"> the </w:t>
      </w:r>
      <w:r w:rsidR="00AE724F">
        <w:rPr>
          <w:rFonts w:asciiTheme="minorHAnsi" w:hAnsiTheme="minorHAnsi" w:cstheme="minorHAnsi"/>
        </w:rPr>
        <w:t>C</w:t>
      </w:r>
      <w:r w:rsidR="00C11CB0">
        <w:rPr>
          <w:rFonts w:asciiTheme="minorHAnsi" w:hAnsiTheme="minorHAnsi" w:cstheme="minorHAnsi"/>
        </w:rPr>
        <w:t>ity of</w:t>
      </w:r>
      <w:r>
        <w:rPr>
          <w:rFonts w:asciiTheme="minorHAnsi" w:hAnsiTheme="minorHAnsi" w:cstheme="minorHAnsi"/>
        </w:rPr>
        <w:t xml:space="preserve"> Leicester, particularly, </w:t>
      </w:r>
      <w:r w:rsidR="00C648D6">
        <w:rPr>
          <w:rFonts w:asciiTheme="minorHAnsi" w:hAnsiTheme="minorHAnsi" w:cstheme="minorHAnsi"/>
        </w:rPr>
        <w:t>the latest evidence is that only 17,000 houses are needed, not the 33,000 the Growth Plan assumes</w:t>
      </w:r>
      <w:r>
        <w:rPr>
          <w:rFonts w:asciiTheme="minorHAnsi" w:hAnsiTheme="minorHAnsi" w:cstheme="minorHAnsi"/>
        </w:rPr>
        <w:t>.</w:t>
      </w:r>
      <w:r w:rsidR="00066771">
        <w:rPr>
          <w:rFonts w:asciiTheme="minorHAnsi" w:hAnsiTheme="minorHAnsi" w:cstheme="minorHAnsi"/>
        </w:rPr>
        <w:t xml:space="preserve"> </w:t>
      </w:r>
    </w:p>
    <w:p w14:paraId="7F363E7A" w14:textId="77777777" w:rsidR="00C648D6" w:rsidRDefault="00C648D6">
      <w:pPr>
        <w:rPr>
          <w:rFonts w:asciiTheme="minorHAnsi" w:hAnsiTheme="minorHAnsi" w:cstheme="minorHAnsi"/>
        </w:rPr>
      </w:pPr>
    </w:p>
    <w:p w14:paraId="340AB94F" w14:textId="505A0D2E" w:rsidR="00F51145" w:rsidRDefault="00066771">
      <w:pPr>
        <w:rPr>
          <w:rFonts w:asciiTheme="minorHAnsi" w:hAnsiTheme="minorHAnsi" w:cstheme="minorHAnsi"/>
        </w:rPr>
      </w:pPr>
      <w:r>
        <w:rPr>
          <w:rFonts w:asciiTheme="minorHAnsi" w:hAnsiTheme="minorHAnsi" w:cstheme="minorHAnsi"/>
        </w:rPr>
        <w:t>Beyond that the need is likely, if anything, to further level off</w:t>
      </w:r>
      <w:r w:rsidR="00C648D6">
        <w:rPr>
          <w:rFonts w:asciiTheme="minorHAnsi" w:hAnsiTheme="minorHAnsi" w:cstheme="minorHAnsi"/>
        </w:rPr>
        <w:t xml:space="preserve"> but, bizarrely, the Growth Plan assumes an unlikely trend continues for another 20 years</w:t>
      </w:r>
      <w:r w:rsidR="004E1F95">
        <w:rPr>
          <w:rFonts w:asciiTheme="minorHAnsi" w:hAnsiTheme="minorHAnsi" w:cstheme="minorHAnsi"/>
        </w:rPr>
        <w:t>, with little evidence and no requirement from Government to do so</w:t>
      </w:r>
      <w:r>
        <w:rPr>
          <w:rFonts w:asciiTheme="minorHAnsi" w:hAnsiTheme="minorHAnsi" w:cstheme="minorHAnsi"/>
        </w:rPr>
        <w:t>.</w:t>
      </w:r>
    </w:p>
    <w:p w14:paraId="3E0AF629" w14:textId="0AAC4CC1" w:rsidR="003A03DB" w:rsidRDefault="003A03DB" w:rsidP="003A03DB">
      <w:pPr>
        <w:rPr>
          <w:rFonts w:asciiTheme="minorHAnsi" w:hAnsiTheme="minorHAnsi" w:cstheme="minorHAnsi"/>
        </w:rPr>
      </w:pPr>
    </w:p>
    <w:p w14:paraId="0F094961" w14:textId="1EA8EC90" w:rsidR="00F51145" w:rsidRPr="00CA6C93" w:rsidRDefault="009B4715" w:rsidP="003A03DB">
      <w:pPr>
        <w:rPr>
          <w:rFonts w:asciiTheme="minorHAnsi" w:hAnsiTheme="minorHAnsi" w:cstheme="minorHAnsi"/>
          <w:b/>
          <w:i/>
        </w:rPr>
      </w:pPr>
      <w:r w:rsidRPr="00CA6C93">
        <w:rPr>
          <w:rFonts w:asciiTheme="minorHAnsi" w:hAnsiTheme="minorHAnsi" w:cstheme="minorHAnsi"/>
          <w:b/>
          <w:i/>
        </w:rPr>
        <w:t xml:space="preserve">How Many Houses Can Be </w:t>
      </w:r>
      <w:r w:rsidR="00E07960" w:rsidRPr="00CA6C93">
        <w:rPr>
          <w:rFonts w:asciiTheme="minorHAnsi" w:hAnsiTheme="minorHAnsi" w:cstheme="minorHAnsi"/>
          <w:b/>
          <w:i/>
        </w:rPr>
        <w:t>Provided?</w:t>
      </w:r>
    </w:p>
    <w:p w14:paraId="34E5A3E3" w14:textId="68CD0CC3" w:rsidR="009B4715" w:rsidRDefault="009B4715" w:rsidP="003A03DB">
      <w:pPr>
        <w:rPr>
          <w:rFonts w:asciiTheme="minorHAnsi" w:hAnsiTheme="minorHAnsi" w:cstheme="minorHAnsi"/>
        </w:rPr>
      </w:pPr>
    </w:p>
    <w:p w14:paraId="45166FC1" w14:textId="77777777" w:rsidR="0048253E" w:rsidRDefault="009B4715" w:rsidP="003A03DB">
      <w:pPr>
        <w:rPr>
          <w:rFonts w:asciiTheme="minorHAnsi" w:hAnsiTheme="minorHAnsi" w:cstheme="minorHAnsi"/>
        </w:rPr>
      </w:pPr>
      <w:r>
        <w:rPr>
          <w:rFonts w:asciiTheme="minorHAnsi" w:hAnsiTheme="minorHAnsi" w:cstheme="minorHAnsi"/>
        </w:rPr>
        <w:t xml:space="preserve">The Strategic Growth Plan also sets out how many houses the Local Authorities believe they can provide. They conclude there are </w:t>
      </w:r>
      <w:r w:rsidR="0048253E">
        <w:rPr>
          <w:rFonts w:asciiTheme="minorHAnsi" w:hAnsiTheme="minorHAnsi" w:cstheme="minorHAnsi"/>
        </w:rPr>
        <w:t xml:space="preserve">sufficient houses in the pipeline up to 2031 from existing Local Plans. </w:t>
      </w:r>
    </w:p>
    <w:p w14:paraId="4B268615" w14:textId="77777777" w:rsidR="0048253E" w:rsidRDefault="0048253E" w:rsidP="003A03DB">
      <w:pPr>
        <w:rPr>
          <w:rFonts w:asciiTheme="minorHAnsi" w:hAnsiTheme="minorHAnsi" w:cstheme="minorHAnsi"/>
        </w:rPr>
      </w:pPr>
    </w:p>
    <w:p w14:paraId="2057ED51" w14:textId="116D7F2C" w:rsidR="00F51145" w:rsidRDefault="0048253E" w:rsidP="003A03DB">
      <w:pPr>
        <w:rPr>
          <w:rFonts w:asciiTheme="minorHAnsi" w:hAnsiTheme="minorHAnsi" w:cstheme="minorHAnsi"/>
        </w:rPr>
      </w:pPr>
      <w:r>
        <w:rPr>
          <w:rFonts w:asciiTheme="minorHAnsi" w:hAnsiTheme="minorHAnsi" w:cstheme="minorHAnsi"/>
        </w:rPr>
        <w:t>They go on to set out notional targets for housing from 2031-2051 and identify how the extra 90,000 houses could be split up.  This includes 39,000 on the route of the Expressway, mostly in Charnwood, Harborough and Blaby.</w:t>
      </w:r>
    </w:p>
    <w:p w14:paraId="438A4C5B" w14:textId="30B47C2C" w:rsidR="009B4715" w:rsidRDefault="009B4715" w:rsidP="003A03DB">
      <w:pPr>
        <w:rPr>
          <w:rFonts w:asciiTheme="minorHAnsi" w:hAnsiTheme="minorHAnsi" w:cstheme="minorHAnsi"/>
        </w:rPr>
      </w:pPr>
    </w:p>
    <w:p w14:paraId="5574CD04" w14:textId="77777777" w:rsidR="0048253E" w:rsidRDefault="0048253E" w:rsidP="0048253E">
      <w:pPr>
        <w:rPr>
          <w:rFonts w:asciiTheme="minorHAnsi" w:hAnsiTheme="minorHAnsi" w:cstheme="minorHAnsi"/>
        </w:rPr>
      </w:pPr>
      <w:r>
        <w:rPr>
          <w:rFonts w:asciiTheme="minorHAnsi" w:hAnsiTheme="minorHAnsi" w:cstheme="minorHAnsi"/>
        </w:rPr>
        <w:t xml:space="preserve">This is a highly problematic approach. </w:t>
      </w:r>
    </w:p>
    <w:p w14:paraId="33FB57DA" w14:textId="77777777" w:rsidR="0048253E" w:rsidRDefault="0048253E" w:rsidP="0048253E">
      <w:pPr>
        <w:rPr>
          <w:rFonts w:asciiTheme="minorHAnsi" w:hAnsiTheme="minorHAnsi" w:cstheme="minorHAnsi"/>
        </w:rPr>
      </w:pPr>
    </w:p>
    <w:p w14:paraId="0360DC89" w14:textId="493609AD" w:rsidR="0048253E" w:rsidRDefault="0048253E" w:rsidP="0048253E">
      <w:pPr>
        <w:rPr>
          <w:rFonts w:asciiTheme="minorHAnsi" w:hAnsiTheme="minorHAnsi" w:cstheme="minorHAnsi"/>
        </w:rPr>
      </w:pPr>
      <w:r>
        <w:rPr>
          <w:rFonts w:asciiTheme="minorHAnsi" w:hAnsiTheme="minorHAnsi" w:cstheme="minorHAnsi"/>
        </w:rPr>
        <w:lastRenderedPageBreak/>
        <w:t xml:space="preserve">The first problem is that there is no up to date evidence on how much housing Leicester City can actually provide. Nor is it clear that the city is maximizing the use of its brownfield land. </w:t>
      </w:r>
    </w:p>
    <w:p w14:paraId="0A575FE6" w14:textId="77777777" w:rsidR="0048253E" w:rsidRDefault="0048253E" w:rsidP="0048253E">
      <w:pPr>
        <w:rPr>
          <w:rFonts w:asciiTheme="minorHAnsi" w:hAnsiTheme="minorHAnsi" w:cstheme="minorHAnsi"/>
        </w:rPr>
      </w:pPr>
    </w:p>
    <w:p w14:paraId="573AD1C6" w14:textId="77777777" w:rsidR="004E1F95" w:rsidRDefault="004E1F95" w:rsidP="004E1F95">
      <w:pPr>
        <w:rPr>
          <w:rFonts w:asciiTheme="minorHAnsi" w:hAnsiTheme="minorHAnsi" w:cstheme="minorHAnsi"/>
        </w:rPr>
      </w:pPr>
      <w:r>
        <w:rPr>
          <w:rFonts w:asciiTheme="minorHAnsi" w:hAnsiTheme="minorHAnsi" w:cstheme="minorHAnsi"/>
        </w:rPr>
        <w:t xml:space="preserve">We understand that Leicester will produce evidence on housing supply when it starts to develop its local plan but that is still at least a year away and will have to go through the local plan process to be tested. </w:t>
      </w:r>
    </w:p>
    <w:p w14:paraId="262B4F52" w14:textId="77777777" w:rsidR="004E1F95" w:rsidRDefault="004E1F95" w:rsidP="0048253E">
      <w:pPr>
        <w:rPr>
          <w:rFonts w:asciiTheme="minorHAnsi" w:hAnsiTheme="minorHAnsi" w:cstheme="minorHAnsi"/>
        </w:rPr>
      </w:pPr>
    </w:p>
    <w:p w14:paraId="4D570924" w14:textId="12C85EFB" w:rsidR="004E1F95" w:rsidRDefault="004E1F95" w:rsidP="0048253E">
      <w:pPr>
        <w:rPr>
          <w:rFonts w:asciiTheme="minorHAnsi" w:hAnsiTheme="minorHAnsi" w:cstheme="minorHAnsi"/>
        </w:rPr>
      </w:pPr>
      <w:r>
        <w:rPr>
          <w:rFonts w:asciiTheme="minorHAnsi" w:hAnsiTheme="minorHAnsi" w:cstheme="minorHAnsi"/>
        </w:rPr>
        <w:t>A</w:t>
      </w:r>
      <w:r w:rsidR="0048253E">
        <w:rPr>
          <w:rFonts w:asciiTheme="minorHAnsi" w:hAnsiTheme="minorHAnsi" w:cstheme="minorHAnsi"/>
        </w:rPr>
        <w:t xml:space="preserve"> second problem </w:t>
      </w:r>
      <w:r>
        <w:rPr>
          <w:rFonts w:asciiTheme="minorHAnsi" w:hAnsiTheme="minorHAnsi" w:cstheme="minorHAnsi"/>
        </w:rPr>
        <w:t xml:space="preserve">related to </w:t>
      </w:r>
      <w:r w:rsidR="0048253E">
        <w:rPr>
          <w:rFonts w:asciiTheme="minorHAnsi" w:hAnsiTheme="minorHAnsi" w:cstheme="minorHAnsi"/>
        </w:rPr>
        <w:t>that</w:t>
      </w:r>
      <w:r>
        <w:rPr>
          <w:rFonts w:asciiTheme="minorHAnsi" w:hAnsiTheme="minorHAnsi" w:cstheme="minorHAnsi"/>
        </w:rPr>
        <w:t xml:space="preserve"> is that</w:t>
      </w:r>
      <w:r w:rsidR="0048253E">
        <w:rPr>
          <w:rFonts w:asciiTheme="minorHAnsi" w:hAnsiTheme="minorHAnsi" w:cstheme="minorHAnsi"/>
        </w:rPr>
        <w:t xml:space="preserve"> all local areas, </w:t>
      </w:r>
      <w:r>
        <w:rPr>
          <w:rFonts w:asciiTheme="minorHAnsi" w:hAnsiTheme="minorHAnsi" w:cstheme="minorHAnsi"/>
        </w:rPr>
        <w:t xml:space="preserve">and </w:t>
      </w:r>
      <w:r w:rsidR="0048253E">
        <w:rPr>
          <w:rFonts w:asciiTheme="minorHAnsi" w:hAnsiTheme="minorHAnsi" w:cstheme="minorHAnsi"/>
        </w:rPr>
        <w:t xml:space="preserve">particularly cities, benefit from additional housing on </w:t>
      </w:r>
      <w:r w:rsidR="00266C6E">
        <w:rPr>
          <w:rFonts w:asciiTheme="minorHAnsi" w:hAnsiTheme="minorHAnsi" w:cstheme="minorHAnsi"/>
        </w:rPr>
        <w:t xml:space="preserve">windfall </w:t>
      </w:r>
      <w:r w:rsidR="0048253E">
        <w:rPr>
          <w:rFonts w:asciiTheme="minorHAnsi" w:hAnsiTheme="minorHAnsi" w:cstheme="minorHAnsi"/>
        </w:rPr>
        <w:t xml:space="preserve">sites </w:t>
      </w:r>
      <w:r w:rsidR="00266C6E">
        <w:rPr>
          <w:rFonts w:asciiTheme="minorHAnsi" w:hAnsiTheme="minorHAnsi" w:cstheme="minorHAnsi"/>
        </w:rPr>
        <w:t xml:space="preserve">that </w:t>
      </w:r>
      <w:r w:rsidR="0048253E">
        <w:rPr>
          <w:rFonts w:asciiTheme="minorHAnsi" w:hAnsiTheme="minorHAnsi" w:cstheme="minorHAnsi"/>
        </w:rPr>
        <w:t>cannot</w:t>
      </w:r>
      <w:r w:rsidR="00266C6E">
        <w:rPr>
          <w:rFonts w:asciiTheme="minorHAnsi" w:hAnsiTheme="minorHAnsi" w:cstheme="minorHAnsi"/>
        </w:rPr>
        <w:t xml:space="preserve"> be</w:t>
      </w:r>
      <w:r w:rsidR="0048253E">
        <w:rPr>
          <w:rFonts w:asciiTheme="minorHAnsi" w:hAnsiTheme="minorHAnsi" w:cstheme="minorHAnsi"/>
        </w:rPr>
        <w:t xml:space="preserve"> </w:t>
      </w:r>
      <w:r w:rsidR="00266C6E">
        <w:rPr>
          <w:rFonts w:asciiTheme="minorHAnsi" w:hAnsiTheme="minorHAnsi" w:cstheme="minorHAnsi"/>
        </w:rPr>
        <w:t>predicted</w:t>
      </w:r>
      <w:r>
        <w:rPr>
          <w:rFonts w:asciiTheme="minorHAnsi" w:hAnsiTheme="minorHAnsi" w:cstheme="minorHAnsi"/>
        </w:rPr>
        <w:t xml:space="preserve"> and</w:t>
      </w:r>
      <w:r w:rsidR="00CA6C93">
        <w:rPr>
          <w:rFonts w:asciiTheme="minorHAnsi" w:hAnsiTheme="minorHAnsi" w:cstheme="minorHAnsi"/>
        </w:rPr>
        <w:t>,</w:t>
      </w:r>
      <w:r>
        <w:rPr>
          <w:rFonts w:asciiTheme="minorHAnsi" w:hAnsiTheme="minorHAnsi" w:cstheme="minorHAnsi"/>
        </w:rPr>
        <w:t xml:space="preserve"> </w:t>
      </w:r>
      <w:r w:rsidR="00266C6E">
        <w:rPr>
          <w:rFonts w:asciiTheme="minorHAnsi" w:hAnsiTheme="minorHAnsi" w:cstheme="minorHAnsi"/>
        </w:rPr>
        <w:t>therefore</w:t>
      </w:r>
      <w:r w:rsidR="00CA6C93">
        <w:rPr>
          <w:rFonts w:asciiTheme="minorHAnsi" w:hAnsiTheme="minorHAnsi" w:cstheme="minorHAnsi"/>
        </w:rPr>
        <w:t>, can</w:t>
      </w:r>
      <w:r w:rsidR="00266C6E">
        <w:rPr>
          <w:rFonts w:asciiTheme="minorHAnsi" w:hAnsiTheme="minorHAnsi" w:cstheme="minorHAnsi"/>
        </w:rPr>
        <w:t xml:space="preserve">not </w:t>
      </w:r>
      <w:r w:rsidR="00CA6C93">
        <w:rPr>
          <w:rFonts w:asciiTheme="minorHAnsi" w:hAnsiTheme="minorHAnsi" w:cstheme="minorHAnsi"/>
        </w:rPr>
        <w:t xml:space="preserve">be </w:t>
      </w:r>
      <w:r>
        <w:rPr>
          <w:rFonts w:asciiTheme="minorHAnsi" w:hAnsiTheme="minorHAnsi" w:cstheme="minorHAnsi"/>
        </w:rPr>
        <w:t xml:space="preserve">allocated in </w:t>
      </w:r>
      <w:r w:rsidR="00266C6E">
        <w:rPr>
          <w:rFonts w:asciiTheme="minorHAnsi" w:hAnsiTheme="minorHAnsi" w:cstheme="minorHAnsi"/>
        </w:rPr>
        <w:t>L</w:t>
      </w:r>
      <w:r>
        <w:rPr>
          <w:rFonts w:asciiTheme="minorHAnsi" w:hAnsiTheme="minorHAnsi" w:cstheme="minorHAnsi"/>
        </w:rPr>
        <w:t xml:space="preserve">ocal </w:t>
      </w:r>
      <w:r w:rsidR="00266C6E">
        <w:rPr>
          <w:rFonts w:asciiTheme="minorHAnsi" w:hAnsiTheme="minorHAnsi" w:cstheme="minorHAnsi"/>
        </w:rPr>
        <w:t>P</w:t>
      </w:r>
      <w:r>
        <w:rPr>
          <w:rFonts w:asciiTheme="minorHAnsi" w:hAnsiTheme="minorHAnsi" w:cstheme="minorHAnsi"/>
        </w:rPr>
        <w:t>lans</w:t>
      </w:r>
      <w:r w:rsidR="00266C6E">
        <w:rPr>
          <w:rFonts w:asciiTheme="minorHAnsi" w:hAnsiTheme="minorHAnsi" w:cstheme="minorHAnsi"/>
        </w:rPr>
        <w:t>.</w:t>
      </w:r>
      <w:r w:rsidR="0048253E">
        <w:rPr>
          <w:rFonts w:asciiTheme="minorHAnsi" w:hAnsiTheme="minorHAnsi" w:cstheme="minorHAnsi"/>
        </w:rPr>
        <w:t xml:space="preserve"> </w:t>
      </w:r>
    </w:p>
    <w:p w14:paraId="598F2E11" w14:textId="77777777" w:rsidR="004E1F95" w:rsidRDefault="004E1F95" w:rsidP="0048253E">
      <w:pPr>
        <w:rPr>
          <w:rFonts w:asciiTheme="minorHAnsi" w:hAnsiTheme="minorHAnsi" w:cstheme="minorHAnsi"/>
        </w:rPr>
      </w:pPr>
    </w:p>
    <w:p w14:paraId="170C7EE0" w14:textId="5444640D" w:rsidR="0048253E" w:rsidRDefault="0048253E" w:rsidP="0048253E">
      <w:pPr>
        <w:rPr>
          <w:rFonts w:asciiTheme="minorHAnsi" w:hAnsiTheme="minorHAnsi" w:cstheme="minorHAnsi"/>
        </w:rPr>
      </w:pPr>
      <w:r>
        <w:rPr>
          <w:rFonts w:asciiTheme="minorHAnsi" w:hAnsiTheme="minorHAnsi" w:cstheme="minorHAnsi"/>
        </w:rPr>
        <w:t>It is highly likely that some sites currently in industrial, retail or leisure use will come forward in the city for housing or for mixed-use developments over the next twenty years</w:t>
      </w:r>
      <w:r w:rsidR="004E1F95">
        <w:rPr>
          <w:rFonts w:asciiTheme="minorHAnsi" w:hAnsiTheme="minorHAnsi" w:cstheme="minorHAnsi"/>
        </w:rPr>
        <w:t xml:space="preserve"> and these also need to be factored in</w:t>
      </w:r>
      <w:r>
        <w:rPr>
          <w:rFonts w:asciiTheme="minorHAnsi" w:hAnsiTheme="minorHAnsi" w:cstheme="minorHAnsi"/>
        </w:rPr>
        <w:t>.</w:t>
      </w:r>
    </w:p>
    <w:p w14:paraId="320AD765" w14:textId="5506BCF1" w:rsidR="0048253E" w:rsidRDefault="0048253E" w:rsidP="0048253E">
      <w:pPr>
        <w:rPr>
          <w:rFonts w:asciiTheme="minorHAnsi" w:hAnsiTheme="minorHAnsi" w:cstheme="minorHAnsi"/>
        </w:rPr>
      </w:pPr>
    </w:p>
    <w:p w14:paraId="28E79726" w14:textId="7801B64A" w:rsidR="00C43839" w:rsidRDefault="00C43839" w:rsidP="00C43839">
      <w:pPr>
        <w:rPr>
          <w:rFonts w:asciiTheme="minorHAnsi" w:hAnsiTheme="minorHAnsi" w:cstheme="minorHAnsi"/>
        </w:rPr>
      </w:pPr>
      <w:r>
        <w:rPr>
          <w:rFonts w:asciiTheme="minorHAnsi" w:hAnsiTheme="minorHAnsi" w:cstheme="minorHAnsi"/>
        </w:rPr>
        <w:t xml:space="preserve">The third problem is that there are areas within Leicestershire where the SGP recognises that regeneration is desperately needed, such as Coalville and Hinckley.  While it is partly true that </w:t>
      </w:r>
      <w:r w:rsidR="00066771">
        <w:rPr>
          <w:rFonts w:asciiTheme="minorHAnsi" w:hAnsiTheme="minorHAnsi" w:cstheme="minorHAnsi"/>
        </w:rPr>
        <w:t xml:space="preserve">current economic and social climate </w:t>
      </w:r>
      <w:r>
        <w:rPr>
          <w:rFonts w:asciiTheme="minorHAnsi" w:hAnsiTheme="minorHAnsi" w:cstheme="minorHAnsi"/>
        </w:rPr>
        <w:t>are</w:t>
      </w:r>
      <w:r w:rsidR="00066771">
        <w:rPr>
          <w:rFonts w:asciiTheme="minorHAnsi" w:hAnsiTheme="minorHAnsi" w:cstheme="minorHAnsi"/>
        </w:rPr>
        <w:t xml:space="preserve"> hampering </w:t>
      </w:r>
      <w:r>
        <w:rPr>
          <w:rFonts w:asciiTheme="minorHAnsi" w:hAnsiTheme="minorHAnsi" w:cstheme="minorHAnsi"/>
        </w:rPr>
        <w:t xml:space="preserve">that, </w:t>
      </w:r>
      <w:r w:rsidR="00066771">
        <w:rPr>
          <w:rFonts w:asciiTheme="minorHAnsi" w:hAnsiTheme="minorHAnsi" w:cstheme="minorHAnsi"/>
        </w:rPr>
        <w:t>it</w:t>
      </w:r>
      <w:r>
        <w:rPr>
          <w:rFonts w:asciiTheme="minorHAnsi" w:hAnsiTheme="minorHAnsi" w:cstheme="minorHAnsi"/>
        </w:rPr>
        <w:t xml:space="preserve"> is also likely that proposals to concentrate development elsewhere will hamper that process.</w:t>
      </w:r>
    </w:p>
    <w:p w14:paraId="10FD83C2" w14:textId="77777777" w:rsidR="00066771" w:rsidRDefault="00066771" w:rsidP="0048253E">
      <w:pPr>
        <w:rPr>
          <w:rFonts w:asciiTheme="minorHAnsi" w:hAnsiTheme="minorHAnsi" w:cstheme="minorHAnsi"/>
        </w:rPr>
      </w:pPr>
    </w:p>
    <w:p w14:paraId="4D090F93" w14:textId="391E0565" w:rsidR="0048253E" w:rsidRDefault="0048253E" w:rsidP="0048253E">
      <w:pPr>
        <w:rPr>
          <w:rFonts w:asciiTheme="minorHAnsi" w:hAnsiTheme="minorHAnsi" w:cstheme="minorHAnsi"/>
        </w:rPr>
      </w:pPr>
      <w:r>
        <w:rPr>
          <w:rFonts w:asciiTheme="minorHAnsi" w:hAnsiTheme="minorHAnsi" w:cstheme="minorHAnsi"/>
        </w:rPr>
        <w:t>It is almo</w:t>
      </w:r>
      <w:r w:rsidR="00066771">
        <w:rPr>
          <w:rFonts w:asciiTheme="minorHAnsi" w:hAnsiTheme="minorHAnsi" w:cstheme="minorHAnsi"/>
        </w:rPr>
        <w:t xml:space="preserve">st inevitable that all these factors will mean that the availability of land, particularly brownfield land in twenty </w:t>
      </w:r>
      <w:r w:rsidR="00E07960">
        <w:rPr>
          <w:rFonts w:asciiTheme="minorHAnsi" w:hAnsiTheme="minorHAnsi" w:cstheme="minorHAnsi"/>
        </w:rPr>
        <w:t>years’ time</w:t>
      </w:r>
      <w:r w:rsidR="00066771">
        <w:rPr>
          <w:rFonts w:asciiTheme="minorHAnsi" w:hAnsiTheme="minorHAnsi" w:cstheme="minorHAnsi"/>
        </w:rPr>
        <w:t xml:space="preserve"> will be greater than can be anticipate</w:t>
      </w:r>
      <w:r w:rsidR="004E1F95">
        <w:rPr>
          <w:rFonts w:asciiTheme="minorHAnsi" w:hAnsiTheme="minorHAnsi" w:cstheme="minorHAnsi"/>
        </w:rPr>
        <w:t>d</w:t>
      </w:r>
      <w:r w:rsidR="00066771">
        <w:rPr>
          <w:rFonts w:asciiTheme="minorHAnsi" w:hAnsiTheme="minorHAnsi" w:cstheme="minorHAnsi"/>
        </w:rPr>
        <w:t xml:space="preserve"> now.</w:t>
      </w:r>
    </w:p>
    <w:p w14:paraId="47D561BE" w14:textId="77777777" w:rsidR="00F51145" w:rsidRDefault="00F51145" w:rsidP="003A03DB">
      <w:pPr>
        <w:rPr>
          <w:rFonts w:asciiTheme="minorHAnsi" w:hAnsiTheme="minorHAnsi" w:cstheme="minorHAnsi"/>
        </w:rPr>
      </w:pPr>
    </w:p>
    <w:p w14:paraId="19757B8F" w14:textId="368C4D9D" w:rsidR="003A03DB" w:rsidRPr="00CA6C93" w:rsidRDefault="003A03DB" w:rsidP="003A03DB">
      <w:pPr>
        <w:rPr>
          <w:rFonts w:asciiTheme="minorHAnsi" w:hAnsiTheme="minorHAnsi" w:cstheme="minorHAnsi"/>
          <w:b/>
          <w:i/>
        </w:rPr>
      </w:pPr>
      <w:r w:rsidRPr="00CA6C93">
        <w:rPr>
          <w:rFonts w:asciiTheme="minorHAnsi" w:hAnsiTheme="minorHAnsi" w:cstheme="minorHAnsi"/>
          <w:b/>
          <w:i/>
        </w:rPr>
        <w:t>Where Should We Be Building?</w:t>
      </w:r>
    </w:p>
    <w:p w14:paraId="3F8A463E" w14:textId="36B599EE" w:rsidR="00066771" w:rsidRDefault="00066771" w:rsidP="003A03DB">
      <w:pPr>
        <w:rPr>
          <w:rFonts w:asciiTheme="minorHAnsi" w:hAnsiTheme="minorHAnsi" w:cstheme="minorHAnsi"/>
        </w:rPr>
      </w:pPr>
    </w:p>
    <w:p w14:paraId="59E8D5E9" w14:textId="184BDD03" w:rsidR="00066771" w:rsidRDefault="00066771" w:rsidP="003A03DB">
      <w:pPr>
        <w:rPr>
          <w:rFonts w:asciiTheme="minorHAnsi" w:hAnsiTheme="minorHAnsi" w:cstheme="minorHAnsi"/>
        </w:rPr>
      </w:pPr>
      <w:r>
        <w:rPr>
          <w:rFonts w:asciiTheme="minorHAnsi" w:hAnsiTheme="minorHAnsi" w:cstheme="minorHAnsi"/>
        </w:rPr>
        <w:t xml:space="preserve">It is important to stress that we need to build sufficient homes to accommodate the needs of people in Leicestershire. However, exaggerating how many homes are needed will create its own problems. </w:t>
      </w:r>
    </w:p>
    <w:p w14:paraId="316A8320" w14:textId="5E351D98" w:rsidR="008D195B" w:rsidRDefault="008D195B" w:rsidP="003A03DB">
      <w:pPr>
        <w:rPr>
          <w:rFonts w:asciiTheme="minorHAnsi" w:hAnsiTheme="minorHAnsi" w:cstheme="minorHAnsi"/>
        </w:rPr>
      </w:pPr>
    </w:p>
    <w:p w14:paraId="43F8316B" w14:textId="3EF6E39D" w:rsidR="00066771" w:rsidRDefault="00066771" w:rsidP="003A03DB">
      <w:pPr>
        <w:rPr>
          <w:rFonts w:asciiTheme="minorHAnsi" w:hAnsiTheme="minorHAnsi" w:cstheme="minorHAnsi"/>
        </w:rPr>
      </w:pPr>
      <w:r>
        <w:rPr>
          <w:rFonts w:asciiTheme="minorHAnsi" w:hAnsiTheme="minorHAnsi" w:cstheme="minorHAnsi"/>
        </w:rPr>
        <w:t xml:space="preserve">Over-allocating housing land does not mean more houses are necessarily built, it does mean that housing is allocated on green field sites in locations which are less accessible and more reliant on car travel. </w:t>
      </w:r>
    </w:p>
    <w:p w14:paraId="0DD4640D" w14:textId="2086E5D0" w:rsidR="00066771" w:rsidRDefault="00066771" w:rsidP="003A03DB">
      <w:pPr>
        <w:rPr>
          <w:rFonts w:asciiTheme="minorHAnsi" w:hAnsiTheme="minorHAnsi" w:cstheme="minorHAnsi"/>
        </w:rPr>
      </w:pPr>
    </w:p>
    <w:p w14:paraId="722B25FD" w14:textId="5641EB3F" w:rsidR="00066771" w:rsidRDefault="00E07960" w:rsidP="003A03DB">
      <w:pPr>
        <w:rPr>
          <w:rFonts w:asciiTheme="minorHAnsi" w:hAnsiTheme="minorHAnsi" w:cstheme="minorHAnsi"/>
        </w:rPr>
      </w:pPr>
      <w:r>
        <w:rPr>
          <w:rFonts w:asciiTheme="minorHAnsi" w:hAnsiTheme="minorHAnsi" w:cstheme="minorHAnsi"/>
        </w:rPr>
        <w:t>Targeting</w:t>
      </w:r>
      <w:r w:rsidR="00066771">
        <w:rPr>
          <w:rFonts w:asciiTheme="minorHAnsi" w:hAnsiTheme="minorHAnsi" w:cstheme="minorHAnsi"/>
        </w:rPr>
        <w:t xml:space="preserve"> where houses are built allows emphasis to be placed on regenerating urban areas</w:t>
      </w:r>
      <w:r w:rsidR="00314F86">
        <w:rPr>
          <w:rFonts w:asciiTheme="minorHAnsi" w:hAnsiTheme="minorHAnsi" w:cstheme="minorHAnsi"/>
        </w:rPr>
        <w:t xml:space="preserve"> and on</w:t>
      </w:r>
      <w:r w:rsidR="00066771">
        <w:rPr>
          <w:rFonts w:asciiTheme="minorHAnsi" w:hAnsiTheme="minorHAnsi" w:cstheme="minorHAnsi"/>
        </w:rPr>
        <w:t xml:space="preserve"> supporting local services. And, while there are other factors involved, targeted house building can also help ensure the </w:t>
      </w:r>
      <w:r w:rsidR="008D195B">
        <w:rPr>
          <w:rFonts w:asciiTheme="minorHAnsi" w:hAnsiTheme="minorHAnsi" w:cstheme="minorHAnsi"/>
        </w:rPr>
        <w:t>houses that are built meet the needs of new households,</w:t>
      </w:r>
      <w:r w:rsidR="00314F86">
        <w:rPr>
          <w:rFonts w:asciiTheme="minorHAnsi" w:hAnsiTheme="minorHAnsi" w:cstheme="minorHAnsi"/>
        </w:rPr>
        <w:t xml:space="preserve"> in</w:t>
      </w:r>
      <w:r w:rsidR="008D195B">
        <w:rPr>
          <w:rFonts w:asciiTheme="minorHAnsi" w:hAnsiTheme="minorHAnsi" w:cstheme="minorHAnsi"/>
        </w:rPr>
        <w:t xml:space="preserve"> particular first-time homeowners and the growing number</w:t>
      </w:r>
      <w:r w:rsidR="00314F86">
        <w:rPr>
          <w:rFonts w:asciiTheme="minorHAnsi" w:hAnsiTheme="minorHAnsi" w:cstheme="minorHAnsi"/>
        </w:rPr>
        <w:t>s</w:t>
      </w:r>
      <w:r w:rsidR="008D195B">
        <w:rPr>
          <w:rFonts w:asciiTheme="minorHAnsi" w:hAnsiTheme="minorHAnsi" w:cstheme="minorHAnsi"/>
        </w:rPr>
        <w:t xml:space="preserve"> of elderly or infirm. Wherever houses are built CP</w:t>
      </w:r>
      <w:r w:rsidR="004E1F95">
        <w:rPr>
          <w:rFonts w:asciiTheme="minorHAnsi" w:hAnsiTheme="minorHAnsi" w:cstheme="minorHAnsi"/>
        </w:rPr>
        <w:t>RE</w:t>
      </w:r>
      <w:r w:rsidR="008D195B">
        <w:rPr>
          <w:rFonts w:asciiTheme="minorHAnsi" w:hAnsiTheme="minorHAnsi" w:cstheme="minorHAnsi"/>
        </w:rPr>
        <w:t xml:space="preserve"> believes it is essential that the right type of accommodation is provided address those needs.</w:t>
      </w:r>
    </w:p>
    <w:p w14:paraId="2C0F4510" w14:textId="77777777" w:rsidR="008D195B" w:rsidRDefault="008D195B" w:rsidP="008D195B">
      <w:pPr>
        <w:rPr>
          <w:rFonts w:asciiTheme="minorHAnsi" w:hAnsiTheme="minorHAnsi" w:cstheme="minorHAnsi"/>
        </w:rPr>
      </w:pPr>
    </w:p>
    <w:p w14:paraId="00FB76DA" w14:textId="7784C2EC" w:rsidR="004E1F95" w:rsidRDefault="008D195B" w:rsidP="008D195B">
      <w:pPr>
        <w:rPr>
          <w:rFonts w:asciiTheme="minorHAnsi" w:hAnsiTheme="minorHAnsi" w:cstheme="minorHAnsi"/>
        </w:rPr>
      </w:pPr>
      <w:r>
        <w:rPr>
          <w:rFonts w:asciiTheme="minorHAnsi" w:hAnsiTheme="minorHAnsi" w:cstheme="minorHAnsi"/>
        </w:rPr>
        <w:t xml:space="preserve">In conclusion, we do not believe the evidence supports the need for large scale housing development along the line of the A46 Expressway. To do so would almost inevitably lead to housing development in the wrong place at the expense of urban regeneration. </w:t>
      </w:r>
    </w:p>
    <w:p w14:paraId="3B36DF6E" w14:textId="77777777" w:rsidR="004E1F95" w:rsidRDefault="004E1F95">
      <w:pPr>
        <w:rPr>
          <w:rFonts w:asciiTheme="minorHAnsi" w:hAnsiTheme="minorHAnsi" w:cstheme="minorHAnsi"/>
        </w:rPr>
      </w:pPr>
      <w:r>
        <w:rPr>
          <w:rFonts w:asciiTheme="minorHAnsi" w:hAnsiTheme="minorHAnsi" w:cstheme="minorHAnsi"/>
        </w:rPr>
        <w:br w:type="page"/>
      </w:r>
    </w:p>
    <w:p w14:paraId="52D6DBBE" w14:textId="17B8F4D2" w:rsidR="008D195B" w:rsidRDefault="008D195B" w:rsidP="003A03DB">
      <w:pPr>
        <w:rPr>
          <w:rFonts w:asciiTheme="minorHAnsi" w:hAnsiTheme="minorHAnsi" w:cstheme="minorHAnsi"/>
        </w:rPr>
      </w:pPr>
    </w:p>
    <w:p w14:paraId="6B93ABDA" w14:textId="413A29E6" w:rsidR="003A03DB" w:rsidRPr="00CA6C93" w:rsidRDefault="003A03DB" w:rsidP="003A03DB">
      <w:pPr>
        <w:rPr>
          <w:rFonts w:asciiTheme="minorHAnsi" w:hAnsiTheme="minorHAnsi" w:cstheme="minorHAnsi"/>
          <w:b/>
          <w:i/>
          <w:sz w:val="28"/>
          <w:szCs w:val="28"/>
        </w:rPr>
      </w:pPr>
      <w:r w:rsidRPr="00CA6C93">
        <w:rPr>
          <w:rFonts w:asciiTheme="minorHAnsi" w:hAnsiTheme="minorHAnsi" w:cstheme="minorHAnsi"/>
          <w:b/>
          <w:i/>
          <w:sz w:val="28"/>
          <w:szCs w:val="28"/>
        </w:rPr>
        <w:t>It’s the Planet, It’s the Countryside</w:t>
      </w:r>
    </w:p>
    <w:p w14:paraId="6CA09F93" w14:textId="5CD69CD1" w:rsidR="003A03DB" w:rsidRDefault="003A03DB" w:rsidP="003A03DB">
      <w:pPr>
        <w:rPr>
          <w:rFonts w:asciiTheme="minorHAnsi" w:hAnsiTheme="minorHAnsi" w:cstheme="minorHAnsi"/>
        </w:rPr>
      </w:pPr>
    </w:p>
    <w:p w14:paraId="5C9CCA94" w14:textId="56C9887F" w:rsidR="002C31EB" w:rsidRDefault="008D195B" w:rsidP="003A03DB">
      <w:pPr>
        <w:rPr>
          <w:rFonts w:asciiTheme="minorHAnsi" w:hAnsiTheme="minorHAnsi" w:cstheme="minorHAnsi"/>
        </w:rPr>
      </w:pPr>
      <w:r>
        <w:rPr>
          <w:rFonts w:asciiTheme="minorHAnsi" w:hAnsiTheme="minorHAnsi" w:cstheme="minorHAnsi"/>
        </w:rPr>
        <w:t>CPRE is al</w:t>
      </w:r>
      <w:r w:rsidR="002C31EB">
        <w:rPr>
          <w:rFonts w:asciiTheme="minorHAnsi" w:hAnsiTheme="minorHAnsi" w:cstheme="minorHAnsi"/>
        </w:rPr>
        <w:t>s</w:t>
      </w:r>
      <w:r>
        <w:rPr>
          <w:rFonts w:asciiTheme="minorHAnsi" w:hAnsiTheme="minorHAnsi" w:cstheme="minorHAnsi"/>
        </w:rPr>
        <w:t xml:space="preserve">o particularly concerned about the impact of the proposals on the countryside around Leicester and the </w:t>
      </w:r>
      <w:r w:rsidR="000314B0">
        <w:rPr>
          <w:rFonts w:asciiTheme="minorHAnsi" w:hAnsiTheme="minorHAnsi" w:cstheme="minorHAnsi"/>
        </w:rPr>
        <w:t>wider impacts on environmental sustainability in the county. The Strategic Growth Plan</w:t>
      </w:r>
      <w:r w:rsidR="002C31EB">
        <w:rPr>
          <w:rFonts w:asciiTheme="minorHAnsi" w:hAnsiTheme="minorHAnsi" w:cstheme="minorHAnsi"/>
        </w:rPr>
        <w:t xml:space="preserve"> includes a pillar to protect </w:t>
      </w:r>
      <w:r w:rsidR="000642A7">
        <w:rPr>
          <w:rFonts w:asciiTheme="minorHAnsi" w:hAnsiTheme="minorHAnsi" w:cstheme="minorHAnsi"/>
        </w:rPr>
        <w:t xml:space="preserve">and enhance </w:t>
      </w:r>
      <w:r w:rsidR="002C31EB">
        <w:rPr>
          <w:rFonts w:asciiTheme="minorHAnsi" w:hAnsiTheme="minorHAnsi" w:cstheme="minorHAnsi"/>
        </w:rPr>
        <w:t>the environment but instead of doing so</w:t>
      </w:r>
      <w:r w:rsidR="000642A7">
        <w:rPr>
          <w:rFonts w:asciiTheme="minorHAnsi" w:hAnsiTheme="minorHAnsi" w:cstheme="minorHAnsi"/>
        </w:rPr>
        <w:t xml:space="preserve"> actually</w:t>
      </w:r>
      <w:r w:rsidR="002C31EB">
        <w:rPr>
          <w:rFonts w:asciiTheme="minorHAnsi" w:hAnsiTheme="minorHAnsi" w:cstheme="minorHAnsi"/>
        </w:rPr>
        <w:t xml:space="preserve"> defines the landscape as a constraint to be overcome.</w:t>
      </w:r>
    </w:p>
    <w:p w14:paraId="304AE301" w14:textId="0C864363" w:rsidR="008D195B" w:rsidRDefault="008D195B" w:rsidP="003A03DB">
      <w:pPr>
        <w:rPr>
          <w:rFonts w:asciiTheme="minorHAnsi" w:hAnsiTheme="minorHAnsi" w:cstheme="minorHAnsi"/>
        </w:rPr>
      </w:pPr>
    </w:p>
    <w:p w14:paraId="511A741B" w14:textId="1D413B94" w:rsidR="002C31EB" w:rsidRDefault="002C31EB" w:rsidP="003A03DB">
      <w:pPr>
        <w:rPr>
          <w:rFonts w:asciiTheme="minorHAnsi" w:hAnsiTheme="minorHAnsi" w:cstheme="minorHAnsi"/>
        </w:rPr>
      </w:pPr>
      <w:r>
        <w:rPr>
          <w:rFonts w:asciiTheme="minorHAnsi" w:hAnsiTheme="minorHAnsi" w:cstheme="minorHAnsi"/>
        </w:rPr>
        <w:t>Although the area round Leicester does not enjoy the added protection of Green Belt status, it does perform the important function of containing urban sprawl and encouraging regeneration.  There are also areas of high landscape value as well as ecologically valuable and heritage sensitive sites.</w:t>
      </w:r>
    </w:p>
    <w:p w14:paraId="6A9760A6" w14:textId="26C2BE22" w:rsidR="002C31EB" w:rsidRDefault="004E1F95" w:rsidP="001357AD">
      <w:pPr>
        <w:tabs>
          <w:tab w:val="left" w:pos="3645"/>
        </w:tabs>
        <w:rPr>
          <w:rFonts w:asciiTheme="minorHAnsi" w:hAnsiTheme="minorHAnsi" w:cstheme="minorHAnsi"/>
        </w:rPr>
      </w:pPr>
      <w:r>
        <w:rPr>
          <w:rFonts w:asciiTheme="minorHAnsi" w:hAnsiTheme="minorHAnsi" w:cstheme="minorHAnsi"/>
        </w:rPr>
        <w:tab/>
      </w:r>
    </w:p>
    <w:p w14:paraId="4854F999" w14:textId="187DF35A" w:rsidR="00CA6C93" w:rsidRDefault="0007579E" w:rsidP="003A03DB">
      <w:pPr>
        <w:rPr>
          <w:rFonts w:asciiTheme="minorHAnsi" w:hAnsiTheme="minorHAnsi" w:cstheme="minorHAnsi"/>
        </w:rPr>
      </w:pPr>
      <w:r>
        <w:rPr>
          <w:rFonts w:asciiTheme="minorHAnsi" w:hAnsiTheme="minorHAnsi" w:cstheme="minorHAnsi"/>
        </w:rPr>
        <w:t xml:space="preserve">The route of the A46 passes </w:t>
      </w:r>
      <w:r w:rsidR="00C468B8">
        <w:rPr>
          <w:rFonts w:asciiTheme="minorHAnsi" w:hAnsiTheme="minorHAnsi" w:cstheme="minorHAnsi"/>
        </w:rPr>
        <w:t>many attractive rural settlements</w:t>
      </w:r>
      <w:r w:rsidR="00CA6C93">
        <w:rPr>
          <w:rFonts w:asciiTheme="minorHAnsi" w:hAnsiTheme="minorHAnsi" w:cstheme="minorHAnsi"/>
        </w:rPr>
        <w:t xml:space="preserve"> </w:t>
      </w:r>
      <w:r>
        <w:rPr>
          <w:rFonts w:asciiTheme="minorHAnsi" w:hAnsiTheme="minorHAnsi" w:cstheme="minorHAnsi"/>
        </w:rPr>
        <w:t xml:space="preserve">through an area </w:t>
      </w:r>
      <w:r w:rsidR="00C468B8">
        <w:rPr>
          <w:rFonts w:asciiTheme="minorHAnsi" w:hAnsiTheme="minorHAnsi" w:cstheme="minorHAnsi"/>
        </w:rPr>
        <w:t xml:space="preserve">of very high landscape value. </w:t>
      </w:r>
      <w:r w:rsidR="002C31EB">
        <w:rPr>
          <w:rFonts w:asciiTheme="minorHAnsi" w:hAnsiTheme="minorHAnsi" w:cstheme="minorHAnsi"/>
        </w:rPr>
        <w:t xml:space="preserve"> </w:t>
      </w:r>
      <w:r>
        <w:rPr>
          <w:rFonts w:asciiTheme="minorHAnsi" w:hAnsiTheme="minorHAnsi" w:cstheme="minorHAnsi"/>
        </w:rPr>
        <w:t>High Leicestershire, in particular,</w:t>
      </w:r>
      <w:r w:rsidR="00846F7E">
        <w:rPr>
          <w:rFonts w:asciiTheme="minorHAnsi" w:hAnsiTheme="minorHAnsi" w:cstheme="minorHAnsi"/>
        </w:rPr>
        <w:t xml:space="preserve"> </w:t>
      </w:r>
      <w:r w:rsidR="00C468B8">
        <w:rPr>
          <w:rFonts w:asciiTheme="minorHAnsi" w:hAnsiTheme="minorHAnsi" w:cstheme="minorHAnsi"/>
        </w:rPr>
        <w:t xml:space="preserve">is </w:t>
      </w:r>
      <w:r>
        <w:rPr>
          <w:rFonts w:asciiTheme="minorHAnsi" w:hAnsiTheme="minorHAnsi" w:cstheme="minorHAnsi"/>
        </w:rPr>
        <w:t xml:space="preserve">an area of </w:t>
      </w:r>
      <w:r w:rsidR="001B613D">
        <w:rPr>
          <w:rFonts w:asciiTheme="minorHAnsi" w:hAnsiTheme="minorHAnsi" w:cstheme="minorHAnsi"/>
        </w:rPr>
        <w:t>undulating arable and pasture fields intersected by a network of narrow country lanes</w:t>
      </w:r>
      <w:r>
        <w:rPr>
          <w:rFonts w:asciiTheme="minorHAnsi" w:hAnsiTheme="minorHAnsi" w:cstheme="minorHAnsi"/>
        </w:rPr>
        <w:t>, t</w:t>
      </w:r>
      <w:r w:rsidR="001B613D">
        <w:rPr>
          <w:rFonts w:asciiTheme="minorHAnsi" w:hAnsiTheme="minorHAnsi" w:cstheme="minorHAnsi"/>
        </w:rPr>
        <w:t>racks and footpaths</w:t>
      </w:r>
      <w:r>
        <w:rPr>
          <w:rFonts w:asciiTheme="minorHAnsi" w:hAnsiTheme="minorHAnsi" w:cstheme="minorHAnsi"/>
        </w:rPr>
        <w:t>.</w:t>
      </w:r>
      <w:r w:rsidR="00CA6C93">
        <w:rPr>
          <w:rFonts w:asciiTheme="minorHAnsi" w:hAnsiTheme="minorHAnsi" w:cstheme="minorHAnsi"/>
        </w:rPr>
        <w:t xml:space="preserve"> </w:t>
      </w:r>
      <w:r>
        <w:rPr>
          <w:rFonts w:asciiTheme="minorHAnsi" w:hAnsiTheme="minorHAnsi" w:cstheme="minorHAnsi"/>
        </w:rPr>
        <w:t>I</w:t>
      </w:r>
      <w:r w:rsidR="00CA6C93">
        <w:rPr>
          <w:rFonts w:asciiTheme="minorHAnsi" w:hAnsiTheme="minorHAnsi" w:cstheme="minorHAnsi"/>
        </w:rPr>
        <w:t>t is</w:t>
      </w:r>
      <w:r w:rsidR="001B613D">
        <w:rPr>
          <w:rFonts w:asciiTheme="minorHAnsi" w:hAnsiTheme="minorHAnsi" w:cstheme="minorHAnsi"/>
        </w:rPr>
        <w:t xml:space="preserve"> interspersed with woodlands</w:t>
      </w:r>
      <w:r>
        <w:rPr>
          <w:rFonts w:asciiTheme="minorHAnsi" w:hAnsiTheme="minorHAnsi" w:cstheme="minorHAnsi"/>
        </w:rPr>
        <w:t>, hedgerows</w:t>
      </w:r>
      <w:r w:rsidR="001B613D">
        <w:rPr>
          <w:rFonts w:asciiTheme="minorHAnsi" w:hAnsiTheme="minorHAnsi" w:cstheme="minorHAnsi"/>
        </w:rPr>
        <w:t xml:space="preserve"> and small attractive villages, hamlets and farm buildings</w:t>
      </w:r>
      <w:r w:rsidR="00F525C4">
        <w:rPr>
          <w:rStyle w:val="FootnoteReference"/>
          <w:rFonts w:asciiTheme="minorHAnsi" w:hAnsiTheme="minorHAnsi" w:cstheme="minorHAnsi"/>
        </w:rPr>
        <w:footnoteReference w:id="5"/>
      </w:r>
      <w:r w:rsidR="001B613D">
        <w:rPr>
          <w:rFonts w:asciiTheme="minorHAnsi" w:hAnsiTheme="minorHAnsi" w:cstheme="minorHAnsi"/>
        </w:rPr>
        <w:t>.</w:t>
      </w:r>
      <w:r w:rsidR="002C31EB">
        <w:rPr>
          <w:rFonts w:asciiTheme="minorHAnsi" w:hAnsiTheme="minorHAnsi" w:cstheme="minorHAnsi"/>
        </w:rPr>
        <w:t xml:space="preserve"> </w:t>
      </w:r>
    </w:p>
    <w:p w14:paraId="15609F54" w14:textId="77777777" w:rsidR="00CA6C93" w:rsidRDefault="00CA6C93" w:rsidP="003A03DB">
      <w:pPr>
        <w:rPr>
          <w:rFonts w:asciiTheme="minorHAnsi" w:hAnsiTheme="minorHAnsi" w:cstheme="minorHAnsi"/>
        </w:rPr>
      </w:pPr>
    </w:p>
    <w:p w14:paraId="275EE99C" w14:textId="4A68A8B4" w:rsidR="002C31EB" w:rsidRDefault="002C31EB" w:rsidP="003A03DB">
      <w:pPr>
        <w:rPr>
          <w:rFonts w:asciiTheme="minorHAnsi" w:hAnsiTheme="minorHAnsi" w:cstheme="minorHAnsi"/>
        </w:rPr>
      </w:pPr>
      <w:r>
        <w:rPr>
          <w:rFonts w:asciiTheme="minorHAnsi" w:hAnsiTheme="minorHAnsi" w:cstheme="minorHAnsi"/>
        </w:rPr>
        <w:t xml:space="preserve">Because of its </w:t>
      </w:r>
      <w:r w:rsidR="003D09B1">
        <w:rPr>
          <w:rFonts w:asciiTheme="minorHAnsi" w:hAnsiTheme="minorHAnsi" w:cstheme="minorHAnsi"/>
        </w:rPr>
        <w:t>topography</w:t>
      </w:r>
      <w:r>
        <w:rPr>
          <w:rFonts w:asciiTheme="minorHAnsi" w:hAnsiTheme="minorHAnsi" w:cstheme="minorHAnsi"/>
        </w:rPr>
        <w:t xml:space="preserve"> it would be hard to mitigate the impacts of a</w:t>
      </w:r>
      <w:r w:rsidR="00C468B8">
        <w:rPr>
          <w:rFonts w:asciiTheme="minorHAnsi" w:hAnsiTheme="minorHAnsi" w:cstheme="minorHAnsi"/>
        </w:rPr>
        <w:t xml:space="preserve"> major</w:t>
      </w:r>
      <w:r>
        <w:rPr>
          <w:rFonts w:asciiTheme="minorHAnsi" w:hAnsiTheme="minorHAnsi" w:cstheme="minorHAnsi"/>
        </w:rPr>
        <w:t xml:space="preserve"> road through the area or lessen the presence of new housing estates. CPRE</w:t>
      </w:r>
      <w:r w:rsidR="003D09B1">
        <w:rPr>
          <w:rFonts w:asciiTheme="minorHAnsi" w:hAnsiTheme="minorHAnsi" w:cstheme="minorHAnsi"/>
        </w:rPr>
        <w:t xml:space="preserve"> are </w:t>
      </w:r>
      <w:r w:rsidR="00CA6C93">
        <w:rPr>
          <w:rFonts w:asciiTheme="minorHAnsi" w:hAnsiTheme="minorHAnsi" w:cstheme="minorHAnsi"/>
        </w:rPr>
        <w:t xml:space="preserve">extremely </w:t>
      </w:r>
      <w:r w:rsidR="003D09B1">
        <w:rPr>
          <w:rFonts w:asciiTheme="minorHAnsi" w:hAnsiTheme="minorHAnsi" w:cstheme="minorHAnsi"/>
        </w:rPr>
        <w:t>concerned</w:t>
      </w:r>
      <w:r>
        <w:rPr>
          <w:rFonts w:asciiTheme="minorHAnsi" w:hAnsiTheme="minorHAnsi" w:cstheme="minorHAnsi"/>
        </w:rPr>
        <w:t xml:space="preserve"> that what seems </w:t>
      </w:r>
      <w:r w:rsidR="00C468B8">
        <w:rPr>
          <w:rFonts w:asciiTheme="minorHAnsi" w:hAnsiTheme="minorHAnsi" w:cstheme="minorHAnsi"/>
        </w:rPr>
        <w:t xml:space="preserve">such a </w:t>
      </w:r>
      <w:r>
        <w:rPr>
          <w:rFonts w:asciiTheme="minorHAnsi" w:hAnsiTheme="minorHAnsi" w:cstheme="minorHAnsi"/>
        </w:rPr>
        <w:t xml:space="preserve">valuable landscape on the outskirts of Leicester </w:t>
      </w:r>
      <w:r w:rsidR="00CA6C93">
        <w:rPr>
          <w:rFonts w:asciiTheme="minorHAnsi" w:hAnsiTheme="minorHAnsi" w:cstheme="minorHAnsi"/>
        </w:rPr>
        <w:t>appears to be</w:t>
      </w:r>
      <w:r>
        <w:rPr>
          <w:rFonts w:asciiTheme="minorHAnsi" w:hAnsiTheme="minorHAnsi" w:cstheme="minorHAnsi"/>
        </w:rPr>
        <w:t xml:space="preserve"> so little </w:t>
      </w:r>
      <w:r w:rsidR="000642A7">
        <w:rPr>
          <w:rFonts w:asciiTheme="minorHAnsi" w:hAnsiTheme="minorHAnsi" w:cstheme="minorHAnsi"/>
        </w:rPr>
        <w:t>appreciated in the plans being put forward.</w:t>
      </w:r>
    </w:p>
    <w:p w14:paraId="639FB58D" w14:textId="0104CE33" w:rsidR="000642A7" w:rsidRDefault="000642A7" w:rsidP="003A03DB">
      <w:pPr>
        <w:rPr>
          <w:rFonts w:asciiTheme="minorHAnsi" w:hAnsiTheme="minorHAnsi" w:cstheme="minorHAnsi"/>
        </w:rPr>
      </w:pPr>
    </w:p>
    <w:p w14:paraId="30672430" w14:textId="12B6AC5C" w:rsidR="000642A7" w:rsidRDefault="000642A7" w:rsidP="003A03DB">
      <w:pPr>
        <w:rPr>
          <w:rFonts w:asciiTheme="minorHAnsi" w:hAnsiTheme="minorHAnsi" w:cstheme="minorHAnsi"/>
        </w:rPr>
      </w:pPr>
      <w:r>
        <w:rPr>
          <w:rFonts w:asciiTheme="minorHAnsi" w:hAnsiTheme="minorHAnsi" w:cstheme="minorHAnsi"/>
        </w:rPr>
        <w:t>More widely, the impact of the proposals on</w:t>
      </w:r>
      <w:r w:rsidR="003D09B1">
        <w:rPr>
          <w:rFonts w:asciiTheme="minorHAnsi" w:hAnsiTheme="minorHAnsi" w:cstheme="minorHAnsi"/>
        </w:rPr>
        <w:t xml:space="preserve"> pollution, climate change</w:t>
      </w:r>
      <w:r>
        <w:rPr>
          <w:rFonts w:asciiTheme="minorHAnsi" w:hAnsiTheme="minorHAnsi" w:cstheme="minorHAnsi"/>
        </w:rPr>
        <w:t xml:space="preserve"> and other wider environmental impacts do not appear to</w:t>
      </w:r>
      <w:r w:rsidR="003D09B1">
        <w:rPr>
          <w:rFonts w:asciiTheme="minorHAnsi" w:hAnsiTheme="minorHAnsi" w:cstheme="minorHAnsi"/>
        </w:rPr>
        <w:t xml:space="preserve"> have been adequately</w:t>
      </w:r>
      <w:r>
        <w:rPr>
          <w:rFonts w:asciiTheme="minorHAnsi" w:hAnsiTheme="minorHAnsi" w:cstheme="minorHAnsi"/>
        </w:rPr>
        <w:t xml:space="preserve"> considered. Given the increased car usage likely to result from these proposals it is hard to see how they can do anything other than increase emissions.</w:t>
      </w:r>
    </w:p>
    <w:p w14:paraId="6E61B55D" w14:textId="77777777" w:rsidR="008D195B" w:rsidRDefault="008D195B" w:rsidP="003A03DB">
      <w:pPr>
        <w:rPr>
          <w:rFonts w:asciiTheme="minorHAnsi" w:hAnsiTheme="minorHAnsi" w:cstheme="minorHAnsi"/>
        </w:rPr>
      </w:pPr>
    </w:p>
    <w:p w14:paraId="7F683C1A" w14:textId="15D3D8E0" w:rsidR="008D195B" w:rsidRPr="00CA6C93" w:rsidRDefault="000642A7" w:rsidP="008D195B">
      <w:pPr>
        <w:rPr>
          <w:rFonts w:asciiTheme="minorHAnsi" w:hAnsiTheme="minorHAnsi" w:cstheme="minorHAnsi"/>
          <w:b/>
          <w:i/>
          <w:sz w:val="28"/>
          <w:szCs w:val="28"/>
        </w:rPr>
      </w:pPr>
      <w:r w:rsidRPr="00CA6C93">
        <w:rPr>
          <w:rFonts w:asciiTheme="minorHAnsi" w:hAnsiTheme="minorHAnsi" w:cstheme="minorHAnsi"/>
          <w:b/>
          <w:i/>
          <w:sz w:val="28"/>
          <w:szCs w:val="28"/>
        </w:rPr>
        <w:t>So, h</w:t>
      </w:r>
      <w:r w:rsidR="008D195B" w:rsidRPr="00CA6C93">
        <w:rPr>
          <w:rFonts w:asciiTheme="minorHAnsi" w:hAnsiTheme="minorHAnsi" w:cstheme="minorHAnsi"/>
          <w:b/>
          <w:i/>
          <w:sz w:val="28"/>
          <w:szCs w:val="28"/>
        </w:rPr>
        <w:t>ow do we improve transport in Leicester?</w:t>
      </w:r>
    </w:p>
    <w:p w14:paraId="416F4444" w14:textId="34D2992D" w:rsidR="003A03DB" w:rsidRDefault="003A03DB" w:rsidP="003A03DB">
      <w:pPr>
        <w:rPr>
          <w:rFonts w:asciiTheme="minorHAnsi" w:hAnsiTheme="minorHAnsi" w:cstheme="minorHAnsi"/>
        </w:rPr>
      </w:pPr>
    </w:p>
    <w:p w14:paraId="0E4B2A58" w14:textId="00943E09" w:rsidR="003A03DB" w:rsidRDefault="000642A7" w:rsidP="003A03DB">
      <w:pPr>
        <w:rPr>
          <w:rFonts w:asciiTheme="minorHAnsi" w:hAnsiTheme="minorHAnsi" w:cstheme="minorHAnsi"/>
        </w:rPr>
      </w:pPr>
      <w:r>
        <w:rPr>
          <w:rFonts w:asciiTheme="minorHAnsi" w:hAnsiTheme="minorHAnsi" w:cstheme="minorHAnsi"/>
        </w:rPr>
        <w:t>There are then four elements to a package to address Leicester’s Transport Issues.</w:t>
      </w:r>
      <w:r w:rsidR="00917481">
        <w:rPr>
          <w:rFonts w:asciiTheme="minorHAnsi" w:hAnsiTheme="minorHAnsi" w:cstheme="minorHAnsi"/>
        </w:rPr>
        <w:t xml:space="preserve"> </w:t>
      </w:r>
    </w:p>
    <w:p w14:paraId="26F9EEB4" w14:textId="5D474808" w:rsidR="000642A7" w:rsidRDefault="000642A7" w:rsidP="003A03DB">
      <w:pPr>
        <w:rPr>
          <w:rFonts w:asciiTheme="minorHAnsi" w:hAnsiTheme="minorHAnsi" w:cstheme="minorHAnsi"/>
        </w:rPr>
      </w:pPr>
    </w:p>
    <w:p w14:paraId="12A3302E" w14:textId="11C51A36" w:rsidR="000642A7" w:rsidRDefault="000642A7" w:rsidP="008A13AA">
      <w:pPr>
        <w:pStyle w:val="ListParagraph"/>
        <w:numPr>
          <w:ilvl w:val="0"/>
          <w:numId w:val="32"/>
        </w:numPr>
        <w:ind w:left="714" w:right="567" w:hanging="357"/>
        <w:rPr>
          <w:rFonts w:asciiTheme="minorHAnsi" w:hAnsiTheme="minorHAnsi" w:cstheme="minorHAnsi"/>
        </w:rPr>
      </w:pPr>
      <w:r>
        <w:rPr>
          <w:rFonts w:asciiTheme="minorHAnsi" w:hAnsiTheme="minorHAnsi" w:cstheme="minorHAnsi"/>
        </w:rPr>
        <w:t>There needs to be</w:t>
      </w:r>
      <w:r w:rsidR="000A485F">
        <w:rPr>
          <w:rFonts w:asciiTheme="minorHAnsi" w:hAnsiTheme="minorHAnsi" w:cstheme="minorHAnsi"/>
        </w:rPr>
        <w:t xml:space="preserve"> a greater focus on regeneration within the city</w:t>
      </w:r>
      <w:r>
        <w:rPr>
          <w:rFonts w:asciiTheme="minorHAnsi" w:hAnsiTheme="minorHAnsi" w:cstheme="minorHAnsi"/>
        </w:rPr>
        <w:t xml:space="preserve"> which concentrates</w:t>
      </w:r>
      <w:r w:rsidR="000A485F">
        <w:rPr>
          <w:rFonts w:asciiTheme="minorHAnsi" w:hAnsiTheme="minorHAnsi" w:cstheme="minorHAnsi"/>
        </w:rPr>
        <w:t xml:space="preserve"> more</w:t>
      </w:r>
      <w:r>
        <w:rPr>
          <w:rFonts w:asciiTheme="minorHAnsi" w:hAnsiTheme="minorHAnsi" w:cstheme="minorHAnsi"/>
        </w:rPr>
        <w:t xml:space="preserve"> development in the city</w:t>
      </w:r>
      <w:r w:rsidR="000A485F">
        <w:rPr>
          <w:rFonts w:asciiTheme="minorHAnsi" w:hAnsiTheme="minorHAnsi" w:cstheme="minorHAnsi"/>
        </w:rPr>
        <w:t xml:space="preserve"> rather than</w:t>
      </w:r>
      <w:r w:rsidR="003C2106">
        <w:rPr>
          <w:rFonts w:asciiTheme="minorHAnsi" w:hAnsiTheme="minorHAnsi" w:cstheme="minorHAnsi"/>
        </w:rPr>
        <w:t xml:space="preserve"> on</w:t>
      </w:r>
      <w:r w:rsidR="000A485F">
        <w:rPr>
          <w:rFonts w:asciiTheme="minorHAnsi" w:hAnsiTheme="minorHAnsi" w:cstheme="minorHAnsi"/>
        </w:rPr>
        <w:t xml:space="preserve"> greenfield development in the countryside</w:t>
      </w:r>
      <w:r>
        <w:rPr>
          <w:rFonts w:asciiTheme="minorHAnsi" w:hAnsiTheme="minorHAnsi" w:cstheme="minorHAnsi"/>
        </w:rPr>
        <w:t>.</w:t>
      </w:r>
    </w:p>
    <w:p w14:paraId="71309D4D" w14:textId="77777777" w:rsidR="000642A7" w:rsidRDefault="000642A7" w:rsidP="008A13AA">
      <w:pPr>
        <w:pStyle w:val="ListParagraph"/>
        <w:numPr>
          <w:ilvl w:val="0"/>
          <w:numId w:val="32"/>
        </w:numPr>
        <w:ind w:left="714" w:right="567" w:hanging="357"/>
        <w:rPr>
          <w:rFonts w:asciiTheme="minorHAnsi" w:hAnsiTheme="minorHAnsi" w:cstheme="minorHAnsi"/>
        </w:rPr>
      </w:pPr>
      <w:r>
        <w:rPr>
          <w:rFonts w:asciiTheme="minorHAnsi" w:hAnsiTheme="minorHAnsi" w:cstheme="minorHAnsi"/>
        </w:rPr>
        <w:t>There needs to be a step-change in public transport provision, along with walking and cycling prioritisation, within Leicester.</w:t>
      </w:r>
    </w:p>
    <w:p w14:paraId="7A1E52FE" w14:textId="07DAC96B" w:rsidR="000642A7" w:rsidRDefault="000642A7" w:rsidP="008A13AA">
      <w:pPr>
        <w:pStyle w:val="ListParagraph"/>
        <w:numPr>
          <w:ilvl w:val="0"/>
          <w:numId w:val="32"/>
        </w:numPr>
        <w:ind w:left="714" w:right="567" w:hanging="357"/>
        <w:rPr>
          <w:rFonts w:asciiTheme="minorHAnsi" w:hAnsiTheme="minorHAnsi" w:cstheme="minorHAnsi"/>
        </w:rPr>
      </w:pPr>
      <w:r>
        <w:rPr>
          <w:rFonts w:asciiTheme="minorHAnsi" w:hAnsiTheme="minorHAnsi" w:cstheme="minorHAnsi"/>
        </w:rPr>
        <w:t>There need to be targeted junction and traffic management improvements on the existing network to address short-term congestion issues.</w:t>
      </w:r>
    </w:p>
    <w:p w14:paraId="6F6DCEAE" w14:textId="191C9ABE" w:rsidR="004E1F95" w:rsidRDefault="000642A7" w:rsidP="008A13AA">
      <w:pPr>
        <w:pStyle w:val="ListParagraph"/>
        <w:numPr>
          <w:ilvl w:val="0"/>
          <w:numId w:val="32"/>
        </w:numPr>
        <w:ind w:left="714" w:right="567" w:hanging="357"/>
        <w:rPr>
          <w:rFonts w:asciiTheme="minorHAnsi" w:hAnsiTheme="minorHAnsi" w:cstheme="minorHAnsi"/>
        </w:rPr>
      </w:pPr>
      <w:r>
        <w:rPr>
          <w:rFonts w:asciiTheme="minorHAnsi" w:hAnsiTheme="minorHAnsi" w:cstheme="minorHAnsi"/>
        </w:rPr>
        <w:t>Some limited additional road capacity (particularly between the M69 and A46) should be analysed but only if it supported the changes set out in Points 1-3.</w:t>
      </w:r>
    </w:p>
    <w:p w14:paraId="79691834" w14:textId="77777777" w:rsidR="004E1F95" w:rsidRDefault="004E1F95">
      <w:pPr>
        <w:rPr>
          <w:rFonts w:asciiTheme="minorHAnsi" w:hAnsiTheme="minorHAnsi" w:cstheme="minorHAnsi"/>
          <w:lang w:val="en-GB"/>
        </w:rPr>
      </w:pPr>
      <w:r>
        <w:rPr>
          <w:rFonts w:asciiTheme="minorHAnsi" w:hAnsiTheme="minorHAnsi" w:cstheme="minorHAnsi"/>
        </w:rPr>
        <w:br w:type="page"/>
      </w:r>
    </w:p>
    <w:p w14:paraId="49D8B174" w14:textId="77777777" w:rsidR="000642A7" w:rsidRPr="008A13AA" w:rsidRDefault="000642A7" w:rsidP="001357AD">
      <w:pPr>
        <w:pStyle w:val="ListParagraph"/>
        <w:ind w:left="714" w:right="567"/>
        <w:rPr>
          <w:rFonts w:asciiTheme="minorHAnsi" w:hAnsiTheme="minorHAnsi" w:cstheme="minorHAnsi"/>
        </w:rPr>
      </w:pPr>
    </w:p>
    <w:p w14:paraId="49FFC992" w14:textId="77777777" w:rsidR="003A03DB" w:rsidRDefault="003A03DB" w:rsidP="003A03DB">
      <w:pPr>
        <w:rPr>
          <w:rFonts w:asciiTheme="minorHAnsi" w:hAnsiTheme="minorHAnsi" w:cstheme="minorHAnsi"/>
        </w:rPr>
      </w:pPr>
    </w:p>
    <w:p w14:paraId="06818E61" w14:textId="77777777" w:rsidR="00917481" w:rsidRPr="00F51125" w:rsidRDefault="00917481"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rPr>
          <w:rFonts w:ascii="Trebuchet MS" w:hAnsi="Trebuchet MS"/>
          <w:b/>
          <w:color w:val="auto"/>
        </w:rPr>
      </w:pPr>
    </w:p>
    <w:p w14:paraId="333FE3E0" w14:textId="77777777" w:rsidR="00917481" w:rsidRPr="00F51125" w:rsidRDefault="00917481" w:rsidP="00917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rPr>
          <w:rFonts w:ascii="Trebuchet MS" w:hAnsi="Trebuchet MS"/>
        </w:rPr>
      </w:pPr>
      <w:r>
        <w:rPr>
          <w:rFonts w:ascii="Trebuchet MS" w:hAnsi="Trebuchet MS"/>
        </w:rPr>
        <w:t>___</w:t>
      </w:r>
      <w:r w:rsidRPr="00F51125">
        <w:rPr>
          <w:rFonts w:ascii="Trebuchet MS" w:hAnsi="Trebuchet MS"/>
        </w:rPr>
        <w:t>________________________________________________________________________</w:t>
      </w:r>
    </w:p>
    <w:p w14:paraId="3515CA8A" w14:textId="77777777" w:rsidR="00917481" w:rsidRPr="00F51125" w:rsidRDefault="00917481" w:rsidP="00917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rPr>
          <w:rFonts w:ascii="Trebuchet MS" w:hAnsi="Trebuchet MS"/>
        </w:rPr>
      </w:pPr>
    </w:p>
    <w:p w14:paraId="2007D286" w14:textId="3A3B6356" w:rsidR="00917481" w:rsidRDefault="00917481"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r>
        <w:rPr>
          <w:rFonts w:ascii="Trebuchet MS" w:hAnsi="Trebuchet MS"/>
          <w:b/>
          <w:color w:val="auto"/>
        </w:rPr>
        <w:t>CP</w:t>
      </w:r>
      <w:r w:rsidR="00C43839">
        <w:rPr>
          <w:rFonts w:ascii="Trebuchet MS" w:hAnsi="Trebuchet MS"/>
          <w:b/>
          <w:color w:val="auto"/>
        </w:rPr>
        <w:t>R</w:t>
      </w:r>
      <w:r>
        <w:rPr>
          <w:rFonts w:ascii="Trebuchet MS" w:hAnsi="Trebuchet MS"/>
          <w:b/>
          <w:color w:val="auto"/>
        </w:rPr>
        <w:t xml:space="preserve">E LEICESTERSHIRE </w:t>
      </w:r>
    </w:p>
    <w:p w14:paraId="67240F9B" w14:textId="77777777" w:rsidR="00917481" w:rsidRDefault="00917481"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p>
    <w:p w14:paraId="6D779E99" w14:textId="39EAA502" w:rsidR="00917481" w:rsidRDefault="00917481"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r>
        <w:rPr>
          <w:rFonts w:ascii="Trebuchet MS" w:hAnsi="Trebuchet MS"/>
          <w:b/>
          <w:color w:val="auto"/>
        </w:rPr>
        <w:t>Contact Details</w:t>
      </w:r>
    </w:p>
    <w:p w14:paraId="79C8FE63" w14:textId="77777777" w:rsidR="00C43839" w:rsidRDefault="00C43839"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p>
    <w:p w14:paraId="679968BA" w14:textId="6EC35B20" w:rsidR="00C745C6" w:rsidRPr="00C43839" w:rsidRDefault="00C745C6"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color w:val="auto"/>
        </w:rPr>
      </w:pPr>
      <w:r w:rsidRPr="00C43839">
        <w:rPr>
          <w:rFonts w:ascii="Trebuchet MS" w:hAnsi="Trebuchet MS"/>
          <w:color w:val="auto"/>
        </w:rPr>
        <w:t>Tony Stott, Chair, CPRE Leicestershire SGP Task Group</w:t>
      </w:r>
    </w:p>
    <w:p w14:paraId="4AE73622" w14:textId="2FFCB6FF" w:rsidR="00C745C6" w:rsidRPr="00C43839" w:rsidRDefault="00C745C6" w:rsidP="00C745C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color w:val="auto"/>
        </w:rPr>
      </w:pPr>
      <w:r w:rsidRPr="00C43839">
        <w:rPr>
          <w:rFonts w:ascii="Trebuchet MS" w:hAnsi="Trebuchet MS"/>
          <w:color w:val="auto"/>
        </w:rPr>
        <w:t>Caroline Pick, Trustee, CPRE Leicestershire</w:t>
      </w:r>
    </w:p>
    <w:p w14:paraId="672921A5" w14:textId="20BE81D3" w:rsidR="00C745C6" w:rsidRPr="00C43839" w:rsidRDefault="00C745C6" w:rsidP="00C745C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color w:val="auto"/>
        </w:rPr>
      </w:pPr>
      <w:r w:rsidRPr="00C43839">
        <w:rPr>
          <w:rFonts w:ascii="Trebuchet MS" w:hAnsi="Trebuchet MS"/>
          <w:color w:val="auto"/>
        </w:rPr>
        <w:t>Rick Hoyland, Trustee, CPRE Leicesters</w:t>
      </w:r>
      <w:r>
        <w:rPr>
          <w:rFonts w:ascii="Trebuchet MS" w:hAnsi="Trebuchet MS"/>
          <w:color w:val="auto"/>
        </w:rPr>
        <w:t>h</w:t>
      </w:r>
      <w:r w:rsidRPr="00C43839">
        <w:rPr>
          <w:rFonts w:ascii="Trebuchet MS" w:hAnsi="Trebuchet MS"/>
          <w:color w:val="auto"/>
        </w:rPr>
        <w:t>ire</w:t>
      </w:r>
    </w:p>
    <w:p w14:paraId="50CDBC84" w14:textId="77777777" w:rsidR="00C745C6" w:rsidRDefault="00C745C6" w:rsidP="00C745C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p>
    <w:p w14:paraId="6E48212E" w14:textId="699B32EA" w:rsidR="00C745C6" w:rsidRDefault="00C745C6" w:rsidP="00C745C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r>
        <w:rPr>
          <w:rFonts w:ascii="Trebuchet MS" w:hAnsi="Trebuchet MS"/>
          <w:b/>
          <w:color w:val="auto"/>
        </w:rPr>
        <w:t xml:space="preserve">Web: </w:t>
      </w:r>
      <w:hyperlink r:id="rId12" w:history="1">
        <w:r w:rsidRPr="00B221B6">
          <w:rPr>
            <w:rStyle w:val="Hyperlink"/>
            <w:rFonts w:ascii="Trebuchet MS" w:hAnsi="Trebuchet MS"/>
            <w:b/>
          </w:rPr>
          <w:t>http://www.cpreleicestershire.org.uk/</w:t>
        </w:r>
      </w:hyperlink>
    </w:p>
    <w:p w14:paraId="18E21F9C" w14:textId="77777777" w:rsidR="00C43839" w:rsidRDefault="00C43839" w:rsidP="00C745C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p>
    <w:p w14:paraId="421E397D" w14:textId="2ED412CD" w:rsidR="00C745C6" w:rsidRDefault="00C745C6" w:rsidP="00C745C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r>
        <w:rPr>
          <w:rFonts w:ascii="Trebuchet MS" w:hAnsi="Trebuchet MS"/>
          <w:b/>
          <w:color w:val="auto"/>
        </w:rPr>
        <w:t>Email: info@cpreleicestershire.org.uk</w:t>
      </w:r>
    </w:p>
    <w:p w14:paraId="7F335150" w14:textId="77777777" w:rsidR="00C745C6" w:rsidRDefault="00C745C6"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p>
    <w:p w14:paraId="210C4600" w14:textId="77777777" w:rsidR="00917481" w:rsidRDefault="00917481" w:rsidP="0091748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b/>
          <w:color w:val="auto"/>
        </w:rPr>
      </w:pPr>
    </w:p>
    <w:p w14:paraId="0FBB7EAF" w14:textId="77777777" w:rsidR="00917481" w:rsidRPr="00F51125" w:rsidRDefault="00917481" w:rsidP="001357A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6"/>
        <w:jc w:val="center"/>
        <w:rPr>
          <w:rFonts w:ascii="Trebuchet MS" w:hAnsi="Trebuchet MS"/>
        </w:rPr>
      </w:pPr>
      <w:r>
        <w:rPr>
          <w:rFonts w:ascii="Trebuchet MS" w:hAnsi="Trebuchet MS"/>
        </w:rPr>
        <w:t>___</w:t>
      </w:r>
      <w:r w:rsidRPr="00F51125">
        <w:rPr>
          <w:rFonts w:ascii="Trebuchet MS" w:hAnsi="Trebuchet MS"/>
        </w:rPr>
        <w:t>________________________________________________________________________</w:t>
      </w:r>
    </w:p>
    <w:p w14:paraId="2DB9C168" w14:textId="517A5FE0" w:rsidR="003A03DB" w:rsidRDefault="003A03DB" w:rsidP="003A03DB">
      <w:pPr>
        <w:rPr>
          <w:rFonts w:asciiTheme="minorHAnsi" w:hAnsiTheme="minorHAnsi" w:cstheme="minorHAnsi"/>
        </w:rPr>
      </w:pPr>
    </w:p>
    <w:p w14:paraId="5EBCFE79" w14:textId="137B4997" w:rsidR="00C76827" w:rsidRPr="00C76827" w:rsidRDefault="00C76827">
      <w:pPr>
        <w:rPr>
          <w:rFonts w:asciiTheme="minorHAnsi" w:hAnsiTheme="minorHAnsi" w:cstheme="minorHAnsi"/>
        </w:rPr>
      </w:pPr>
    </w:p>
    <w:p w14:paraId="7BC2F354" w14:textId="00FDD6AE" w:rsidR="00C76827" w:rsidRPr="00C76827" w:rsidRDefault="00C76827">
      <w:pPr>
        <w:rPr>
          <w:rFonts w:asciiTheme="minorHAnsi" w:hAnsiTheme="minorHAnsi" w:cstheme="minorHAnsi"/>
        </w:rPr>
      </w:pPr>
    </w:p>
    <w:p w14:paraId="252179C0" w14:textId="1048787F" w:rsidR="00C76827" w:rsidRPr="00C76827" w:rsidRDefault="00C76827">
      <w:pPr>
        <w:rPr>
          <w:rFonts w:asciiTheme="minorHAnsi" w:hAnsiTheme="minorHAnsi" w:cstheme="minorHAnsi"/>
        </w:rPr>
      </w:pPr>
    </w:p>
    <w:p w14:paraId="47435287" w14:textId="7CC1D194" w:rsidR="00C76827" w:rsidRPr="00C76827" w:rsidRDefault="00C76827">
      <w:pPr>
        <w:rPr>
          <w:rFonts w:asciiTheme="minorHAnsi" w:hAnsiTheme="minorHAnsi" w:cstheme="minorHAnsi"/>
        </w:rPr>
      </w:pPr>
    </w:p>
    <w:p w14:paraId="32921CB1" w14:textId="2A638AF1" w:rsidR="00C76827" w:rsidRPr="00C76827" w:rsidRDefault="00C76827">
      <w:pPr>
        <w:rPr>
          <w:rFonts w:asciiTheme="minorHAnsi" w:hAnsiTheme="minorHAnsi" w:cstheme="minorHAnsi"/>
        </w:rPr>
      </w:pPr>
    </w:p>
    <w:p w14:paraId="47D614D2" w14:textId="7AE98AE3" w:rsidR="00C76827" w:rsidRPr="00C76827" w:rsidRDefault="00C76827">
      <w:pPr>
        <w:rPr>
          <w:rFonts w:asciiTheme="minorHAnsi" w:hAnsiTheme="minorHAnsi" w:cstheme="minorHAnsi"/>
        </w:rPr>
      </w:pPr>
    </w:p>
    <w:p w14:paraId="6C82150E" w14:textId="556EBE2F" w:rsidR="00C76827" w:rsidRPr="00C76827" w:rsidRDefault="00C76827">
      <w:pPr>
        <w:rPr>
          <w:rFonts w:asciiTheme="minorHAnsi" w:hAnsiTheme="minorHAnsi" w:cstheme="minorHAnsi"/>
        </w:rPr>
      </w:pPr>
    </w:p>
    <w:p w14:paraId="1482F3E8" w14:textId="7ED3D528" w:rsidR="00C76827" w:rsidRPr="00C76827" w:rsidRDefault="00C76827">
      <w:pPr>
        <w:rPr>
          <w:rFonts w:asciiTheme="minorHAnsi" w:hAnsiTheme="minorHAnsi" w:cstheme="minorHAnsi"/>
        </w:rPr>
      </w:pPr>
    </w:p>
    <w:p w14:paraId="1FA5637B" w14:textId="26E63A94" w:rsidR="00C76827" w:rsidRPr="00C76827" w:rsidRDefault="00C76827">
      <w:pPr>
        <w:rPr>
          <w:rFonts w:asciiTheme="minorHAnsi" w:hAnsiTheme="minorHAnsi" w:cstheme="minorHAnsi"/>
        </w:rPr>
      </w:pPr>
    </w:p>
    <w:p w14:paraId="696211E3" w14:textId="72550E4C" w:rsidR="00C76827" w:rsidRPr="00C76827" w:rsidRDefault="00C76827">
      <w:pPr>
        <w:rPr>
          <w:rFonts w:asciiTheme="minorHAnsi" w:hAnsiTheme="minorHAnsi" w:cstheme="minorHAnsi"/>
        </w:rPr>
      </w:pPr>
    </w:p>
    <w:p w14:paraId="44127BD6" w14:textId="14258EE5" w:rsidR="00C76827" w:rsidRPr="00C76827" w:rsidRDefault="00C76827">
      <w:pPr>
        <w:rPr>
          <w:rFonts w:asciiTheme="minorHAnsi" w:hAnsiTheme="minorHAnsi" w:cstheme="minorHAnsi"/>
        </w:rPr>
      </w:pPr>
    </w:p>
    <w:p w14:paraId="7FE7ABF9" w14:textId="75BD65EA" w:rsidR="00C76827" w:rsidRPr="00C76827" w:rsidRDefault="00C76827">
      <w:pPr>
        <w:rPr>
          <w:rFonts w:asciiTheme="minorHAnsi" w:hAnsiTheme="minorHAnsi" w:cstheme="minorHAnsi"/>
        </w:rPr>
      </w:pPr>
    </w:p>
    <w:p w14:paraId="7DFBC8F3" w14:textId="3F5917BA" w:rsidR="00C76827" w:rsidRPr="00C76827" w:rsidRDefault="00C76827">
      <w:pPr>
        <w:rPr>
          <w:rFonts w:asciiTheme="minorHAnsi" w:hAnsiTheme="minorHAnsi" w:cstheme="minorHAnsi"/>
        </w:rPr>
      </w:pPr>
    </w:p>
    <w:p w14:paraId="57F00160" w14:textId="2D71B2AB" w:rsidR="00C76827" w:rsidRPr="00C76827" w:rsidRDefault="00C76827">
      <w:pPr>
        <w:rPr>
          <w:rFonts w:asciiTheme="minorHAnsi" w:hAnsiTheme="minorHAnsi" w:cstheme="minorHAnsi"/>
        </w:rPr>
      </w:pPr>
    </w:p>
    <w:p w14:paraId="7DE00815" w14:textId="16A31627" w:rsidR="00C76827" w:rsidRPr="00C76827" w:rsidRDefault="00C76827">
      <w:pPr>
        <w:rPr>
          <w:rFonts w:asciiTheme="minorHAnsi" w:hAnsiTheme="minorHAnsi" w:cstheme="minorHAnsi"/>
        </w:rPr>
      </w:pPr>
    </w:p>
    <w:p w14:paraId="099587D9" w14:textId="488953B8" w:rsidR="00C76827" w:rsidRPr="00C76827" w:rsidRDefault="00C76827">
      <w:pPr>
        <w:rPr>
          <w:rFonts w:asciiTheme="minorHAnsi" w:hAnsiTheme="minorHAnsi" w:cstheme="minorHAnsi"/>
        </w:rPr>
      </w:pPr>
    </w:p>
    <w:p w14:paraId="575D830C" w14:textId="39794EF5" w:rsidR="00C76827" w:rsidRPr="00C76827" w:rsidRDefault="00C76827">
      <w:pPr>
        <w:rPr>
          <w:rFonts w:asciiTheme="minorHAnsi" w:hAnsiTheme="minorHAnsi" w:cstheme="minorHAnsi"/>
        </w:rPr>
      </w:pPr>
    </w:p>
    <w:p w14:paraId="7DD6E08C" w14:textId="37714901" w:rsidR="00C76827" w:rsidRPr="00C76827" w:rsidRDefault="00C76827">
      <w:pPr>
        <w:rPr>
          <w:rFonts w:asciiTheme="minorHAnsi" w:hAnsiTheme="minorHAnsi" w:cstheme="minorHAnsi"/>
        </w:rPr>
      </w:pPr>
    </w:p>
    <w:p w14:paraId="100A85CE" w14:textId="7EBBEC86" w:rsidR="00C76827" w:rsidRPr="00C76827" w:rsidRDefault="00C76827">
      <w:pPr>
        <w:rPr>
          <w:rFonts w:asciiTheme="minorHAnsi" w:hAnsiTheme="minorHAnsi" w:cstheme="minorHAnsi"/>
        </w:rPr>
      </w:pPr>
    </w:p>
    <w:p w14:paraId="0A6DD5D5" w14:textId="32B0F750" w:rsidR="00C76827" w:rsidRPr="00C76827" w:rsidRDefault="00C76827">
      <w:pPr>
        <w:rPr>
          <w:rFonts w:asciiTheme="minorHAnsi" w:hAnsiTheme="minorHAnsi" w:cstheme="minorHAnsi"/>
        </w:rPr>
      </w:pPr>
    </w:p>
    <w:p w14:paraId="4A0C94F9" w14:textId="5FBBF749" w:rsidR="00C76827" w:rsidRPr="00C76827" w:rsidRDefault="00C76827">
      <w:pPr>
        <w:rPr>
          <w:rFonts w:asciiTheme="minorHAnsi" w:hAnsiTheme="minorHAnsi" w:cstheme="minorHAnsi"/>
        </w:rPr>
      </w:pPr>
    </w:p>
    <w:p w14:paraId="490A9BC3" w14:textId="3706656D" w:rsidR="00C76827" w:rsidRPr="00C76827" w:rsidRDefault="00C76827">
      <w:pPr>
        <w:rPr>
          <w:rFonts w:asciiTheme="minorHAnsi" w:hAnsiTheme="minorHAnsi" w:cstheme="minorHAnsi"/>
        </w:rPr>
      </w:pPr>
    </w:p>
    <w:p w14:paraId="0B6DDB6C" w14:textId="10876307" w:rsidR="00C76827" w:rsidRPr="00C76827" w:rsidRDefault="00C76827">
      <w:pPr>
        <w:rPr>
          <w:rFonts w:asciiTheme="minorHAnsi" w:hAnsiTheme="minorHAnsi" w:cstheme="minorHAnsi"/>
        </w:rPr>
      </w:pPr>
    </w:p>
    <w:p w14:paraId="33AAA8D6" w14:textId="0650E784" w:rsidR="00C76827" w:rsidRPr="00C76827" w:rsidRDefault="00C76827" w:rsidP="00993030">
      <w:pPr>
        <w:tabs>
          <w:tab w:val="left" w:pos="4155"/>
        </w:tabs>
        <w:rPr>
          <w:rFonts w:asciiTheme="minorHAnsi" w:hAnsiTheme="minorHAnsi" w:cstheme="minorHAnsi"/>
        </w:rPr>
      </w:pPr>
      <w:r>
        <w:rPr>
          <w:rFonts w:asciiTheme="minorHAnsi" w:hAnsiTheme="minorHAnsi" w:cstheme="minorHAnsi"/>
        </w:rPr>
        <w:tab/>
      </w:r>
    </w:p>
    <w:p w14:paraId="0A234669" w14:textId="77777777" w:rsidR="00C76827" w:rsidRPr="00C76827" w:rsidRDefault="00C76827">
      <w:pPr>
        <w:rPr>
          <w:rFonts w:asciiTheme="minorHAnsi" w:hAnsiTheme="minorHAnsi" w:cstheme="minorHAnsi"/>
        </w:rPr>
      </w:pPr>
    </w:p>
    <w:sectPr w:rsidR="00C76827" w:rsidRPr="00C76827" w:rsidSect="00C54DE0">
      <w:headerReference w:type="even" r:id="rId13"/>
      <w:headerReference w:type="default" r:id="rId14"/>
      <w:footerReference w:type="even" r:id="rId15"/>
      <w:footerReference w:type="default" r:id="rId16"/>
      <w:headerReference w:type="first" r:id="rId17"/>
      <w:footerReference w:type="first" r:id="rId18"/>
      <w:pgSz w:w="12240" w:h="15840" w:code="1"/>
      <w:pgMar w:top="1440" w:right="1418" w:bottom="890" w:left="1418"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982B0" w14:textId="77777777" w:rsidR="00FE56E5" w:rsidRDefault="00FE56E5">
      <w:r>
        <w:separator/>
      </w:r>
    </w:p>
  </w:endnote>
  <w:endnote w:type="continuationSeparator" w:id="0">
    <w:p w14:paraId="75A2948B" w14:textId="77777777" w:rsidR="00FE56E5" w:rsidRDefault="00FE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ld">
    <w:altName w:val="Gotham 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BCD5" w14:textId="77777777" w:rsidR="005B0CB1" w:rsidRDefault="005B0CB1" w:rsidP="009860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1D0B72" w14:textId="77777777" w:rsidR="005B0CB1" w:rsidRDefault="005B0CB1" w:rsidP="00C206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9057" w14:textId="78585582" w:rsidR="005B0CB1" w:rsidRPr="0098604F" w:rsidRDefault="005B0CB1" w:rsidP="005575AE">
    <w:pPr>
      <w:pStyle w:val="Footer"/>
      <w:framePr w:wrap="around" w:vAnchor="text" w:hAnchor="margin" w:xAlign="right" w:y="1"/>
      <w:rPr>
        <w:rStyle w:val="PageNumber"/>
        <w:rFonts w:ascii="Trebuchet MS" w:hAnsi="Trebuchet MS"/>
      </w:rPr>
    </w:pPr>
    <w:r w:rsidRPr="0098604F">
      <w:rPr>
        <w:rStyle w:val="PageNumber"/>
        <w:rFonts w:ascii="Trebuchet MS" w:hAnsi="Trebuchet MS"/>
      </w:rPr>
      <w:t xml:space="preserve">Page </w:t>
    </w:r>
    <w:r w:rsidRPr="0098604F">
      <w:rPr>
        <w:rStyle w:val="PageNumber"/>
        <w:rFonts w:ascii="Trebuchet MS" w:hAnsi="Trebuchet MS"/>
      </w:rPr>
      <w:fldChar w:fldCharType="begin"/>
    </w:r>
    <w:r w:rsidRPr="0098604F">
      <w:rPr>
        <w:rStyle w:val="PageNumber"/>
        <w:rFonts w:ascii="Trebuchet MS" w:hAnsi="Trebuchet MS"/>
      </w:rPr>
      <w:instrText xml:space="preserve">PAGE  </w:instrText>
    </w:r>
    <w:r w:rsidRPr="0098604F">
      <w:rPr>
        <w:rStyle w:val="PageNumber"/>
        <w:rFonts w:ascii="Trebuchet MS" w:hAnsi="Trebuchet MS"/>
      </w:rPr>
      <w:fldChar w:fldCharType="separate"/>
    </w:r>
    <w:r w:rsidR="001C6A4F">
      <w:rPr>
        <w:rStyle w:val="PageNumber"/>
        <w:rFonts w:ascii="Trebuchet MS" w:hAnsi="Trebuchet MS"/>
        <w:noProof/>
      </w:rPr>
      <w:t>10</w:t>
    </w:r>
    <w:r w:rsidRPr="0098604F">
      <w:rPr>
        <w:rStyle w:val="PageNumber"/>
        <w:rFonts w:ascii="Trebuchet MS" w:hAnsi="Trebuchet MS"/>
      </w:rPr>
      <w:fldChar w:fldCharType="end"/>
    </w:r>
    <w:r>
      <w:rPr>
        <w:rStyle w:val="PageNumber"/>
        <w:rFonts w:ascii="Trebuchet MS" w:hAnsi="Trebuchet MS"/>
      </w:rPr>
      <w:t xml:space="preserve"> of 10   </w:t>
    </w:r>
  </w:p>
  <w:p w14:paraId="326911F4" w14:textId="52F5FF07" w:rsidR="005B0CB1" w:rsidRPr="0098604F" w:rsidRDefault="005B0CB1" w:rsidP="00762638">
    <w:pPr>
      <w:pStyle w:val="Footer"/>
      <w:tabs>
        <w:tab w:val="clear" w:pos="8640"/>
        <w:tab w:val="right" w:pos="8286"/>
      </w:tabs>
      <w:ind w:right="360"/>
      <w:rPr>
        <w:rFonts w:ascii="Trebuchet MS" w:hAnsi="Trebuchet MS"/>
      </w:rPr>
    </w:pPr>
    <w:r>
      <w:rPr>
        <w:rFonts w:ascii="Trebuchet MS" w:hAnsi="Trebuchet MS"/>
      </w:rPr>
      <w:t>Leicestershire CPRE A46 Briefin</w:t>
    </w:r>
    <w:r w:rsidR="00C76827">
      <w:rPr>
        <w:rFonts w:ascii="Trebuchet MS" w:hAnsi="Trebuchet MS"/>
      </w:rPr>
      <w:t>g/</w:t>
    </w:r>
    <w:r>
      <w:rPr>
        <w:rFonts w:ascii="Trebuchet MS" w:hAnsi="Trebuchet MS"/>
      </w:rPr>
      <w:t>March 2019</w:t>
    </w:r>
    <w:r>
      <w:rPr>
        <w:rFonts w:ascii="Trebuchet MS" w:hAnsi="Trebuchet M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rebuchet MS" w:hAnsi="Trebuchet MS"/>
      </w:rPr>
      <w:id w:val="95241704"/>
      <w:docPartObj>
        <w:docPartGallery w:val="Page Numbers (Bottom of Page)"/>
        <w:docPartUnique/>
      </w:docPartObj>
    </w:sdtPr>
    <w:sdtEndPr/>
    <w:sdtContent>
      <w:p w14:paraId="60521ED3" w14:textId="2E4CA20F" w:rsidR="005B0CB1" w:rsidRDefault="005B0CB1" w:rsidP="00BD64D5">
        <w:pPr>
          <w:pStyle w:val="Footer"/>
          <w:tabs>
            <w:tab w:val="clear" w:pos="8640"/>
            <w:tab w:val="right" w:pos="9356"/>
          </w:tabs>
          <w:ind w:right="48"/>
          <w:rPr>
            <w:rFonts w:ascii="Trebuchet MS" w:hAnsi="Trebuchet MS"/>
          </w:rPr>
        </w:pPr>
        <w:r w:rsidRPr="008A13AA">
          <w:rPr>
            <w:rFonts w:ascii="Trebuchet MS" w:hAnsi="Trebuchet MS"/>
          </w:rPr>
          <w:t xml:space="preserve"> </w:t>
        </w:r>
        <w:r>
          <w:rPr>
            <w:rFonts w:ascii="Trebuchet MS" w:hAnsi="Trebuchet MS"/>
          </w:rPr>
          <w:t>Leicestershire CPRE A46 Briefing</w:t>
        </w:r>
        <w:r w:rsidR="00C76827">
          <w:rPr>
            <w:rFonts w:ascii="Trebuchet MS" w:hAnsi="Trebuchet MS"/>
          </w:rPr>
          <w:t>/</w:t>
        </w:r>
        <w:r>
          <w:rPr>
            <w:rFonts w:ascii="Trebuchet MS" w:hAnsi="Trebuchet MS"/>
          </w:rPr>
          <w:t>March 2019</w:t>
        </w:r>
        <w:r>
          <w:rPr>
            <w:rFonts w:ascii="Trebuchet MS" w:hAnsi="Trebuchet MS"/>
          </w:rPr>
          <w:tab/>
          <w:t xml:space="preserve">                 </w:t>
        </w:r>
        <w:r w:rsidRPr="00E30CC1">
          <w:rPr>
            <w:rFonts w:ascii="Trebuchet MS" w:hAnsi="Trebuchet MS"/>
          </w:rPr>
          <w:t>Page</w:t>
        </w:r>
        <w:r>
          <w:t xml:space="preserve"> </w:t>
        </w:r>
        <w:r w:rsidRPr="00E30CC1">
          <w:rPr>
            <w:rFonts w:ascii="Trebuchet MS" w:hAnsi="Trebuchet MS"/>
          </w:rPr>
          <w:fldChar w:fldCharType="begin"/>
        </w:r>
        <w:r w:rsidRPr="00E30CC1">
          <w:rPr>
            <w:rFonts w:ascii="Trebuchet MS" w:hAnsi="Trebuchet MS"/>
          </w:rPr>
          <w:instrText xml:space="preserve"> PAGE   \* MERGEFORMAT </w:instrText>
        </w:r>
        <w:r w:rsidRPr="00E30CC1">
          <w:rPr>
            <w:rFonts w:ascii="Trebuchet MS" w:hAnsi="Trebuchet MS"/>
          </w:rPr>
          <w:fldChar w:fldCharType="separate"/>
        </w:r>
        <w:r w:rsidR="00C745C6">
          <w:rPr>
            <w:rFonts w:ascii="Trebuchet MS" w:hAnsi="Trebuchet MS"/>
            <w:noProof/>
          </w:rPr>
          <w:t>1</w:t>
        </w:r>
        <w:r w:rsidRPr="00E30CC1">
          <w:rPr>
            <w:rFonts w:ascii="Trebuchet MS" w:hAnsi="Trebuchet MS"/>
          </w:rPr>
          <w:fldChar w:fldCharType="end"/>
        </w:r>
        <w:r>
          <w:rPr>
            <w:rFonts w:ascii="Trebuchet MS" w:hAnsi="Trebuchet MS"/>
          </w:rPr>
          <w:t xml:space="preserve"> of 10</w:t>
        </w:r>
      </w:p>
    </w:sdtContent>
  </w:sdt>
  <w:p w14:paraId="49757A5D" w14:textId="77777777" w:rsidR="005B0CB1" w:rsidRDefault="005B0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B65CF" w14:textId="77777777" w:rsidR="00FE56E5" w:rsidRDefault="00FE56E5">
      <w:r>
        <w:separator/>
      </w:r>
    </w:p>
  </w:footnote>
  <w:footnote w:type="continuationSeparator" w:id="0">
    <w:p w14:paraId="264D5CE9" w14:textId="77777777" w:rsidR="00FE56E5" w:rsidRDefault="00FE56E5">
      <w:r>
        <w:continuationSeparator/>
      </w:r>
    </w:p>
  </w:footnote>
  <w:footnote w:id="1">
    <w:p w14:paraId="5A0E8794" w14:textId="3A1F3E4D" w:rsidR="00F525C4" w:rsidRPr="00A31790" w:rsidRDefault="00F525C4">
      <w:pPr>
        <w:pStyle w:val="FootnoteText"/>
        <w:rPr>
          <w:rFonts w:asciiTheme="minorHAnsi" w:hAnsiTheme="minorHAnsi" w:cstheme="minorHAnsi"/>
          <w:lang w:val="en-GB"/>
        </w:rPr>
      </w:pPr>
      <w:r w:rsidRPr="00A31790">
        <w:rPr>
          <w:rStyle w:val="FootnoteReference"/>
          <w:rFonts w:asciiTheme="minorHAnsi" w:hAnsiTheme="minorHAnsi" w:cstheme="minorHAnsi"/>
        </w:rPr>
        <w:footnoteRef/>
      </w:r>
      <w:r w:rsidRPr="00A31790">
        <w:rPr>
          <w:rFonts w:asciiTheme="minorHAnsi" w:hAnsiTheme="minorHAnsi" w:cstheme="minorHAnsi"/>
        </w:rPr>
        <w:t xml:space="preserve"> </w:t>
      </w:r>
      <w:r w:rsidRPr="00A31790">
        <w:rPr>
          <w:rFonts w:asciiTheme="minorHAnsi" w:hAnsiTheme="minorHAnsi" w:cstheme="minorHAnsi"/>
          <w:lang w:val="en-GB"/>
        </w:rPr>
        <w:t xml:space="preserve"> https://www.llstrategicgrowthplan.org.uk/the-plan/stage-three/</w:t>
      </w:r>
    </w:p>
  </w:footnote>
  <w:footnote w:id="2">
    <w:p w14:paraId="0604EDE1" w14:textId="60C44FA8" w:rsidR="00F525C4" w:rsidRPr="00A31790" w:rsidRDefault="00F525C4">
      <w:pPr>
        <w:pStyle w:val="FootnoteText"/>
        <w:rPr>
          <w:rFonts w:asciiTheme="minorHAnsi" w:hAnsiTheme="minorHAnsi" w:cstheme="minorHAnsi"/>
          <w:lang w:val="en-GB"/>
        </w:rPr>
      </w:pPr>
      <w:r w:rsidRPr="00A31790">
        <w:rPr>
          <w:rStyle w:val="FootnoteReference"/>
          <w:rFonts w:asciiTheme="minorHAnsi" w:hAnsiTheme="minorHAnsi" w:cstheme="minorHAnsi"/>
        </w:rPr>
        <w:footnoteRef/>
      </w:r>
      <w:r w:rsidRPr="00A31790">
        <w:rPr>
          <w:rFonts w:asciiTheme="minorHAnsi" w:hAnsiTheme="minorHAnsi" w:cstheme="minorHAnsi"/>
        </w:rPr>
        <w:t xml:space="preserve"> https://irp-cdn.multiscreensite.com/0842dc3a/files/uploaded/Developer%20Prospectus.pdf</w:t>
      </w:r>
    </w:p>
  </w:footnote>
  <w:footnote w:id="3">
    <w:p w14:paraId="790952A4" w14:textId="577C3E2F" w:rsidR="00F525C4" w:rsidRPr="00F525C4" w:rsidRDefault="00F525C4">
      <w:pPr>
        <w:pStyle w:val="FootnoteText"/>
        <w:rPr>
          <w:lang w:val="en-GB"/>
        </w:rPr>
      </w:pPr>
      <w:r w:rsidRPr="00A31790">
        <w:rPr>
          <w:rStyle w:val="FootnoteReference"/>
          <w:rFonts w:asciiTheme="minorHAnsi" w:hAnsiTheme="minorHAnsi" w:cstheme="minorHAnsi"/>
        </w:rPr>
        <w:footnoteRef/>
      </w:r>
      <w:r w:rsidRPr="00A31790">
        <w:rPr>
          <w:rFonts w:asciiTheme="minorHAnsi" w:hAnsiTheme="minorHAnsi" w:cstheme="minorHAnsi"/>
        </w:rPr>
        <w:t xml:space="preserve"> https://www.midlandsconnect.uk/publications/a46-stage-one-corridor-study-summary-report/</w:t>
      </w:r>
    </w:p>
  </w:footnote>
  <w:footnote w:id="4">
    <w:p w14:paraId="15295B6D" w14:textId="31C97443" w:rsidR="00F525C4" w:rsidRPr="00A31790" w:rsidRDefault="00F525C4">
      <w:pPr>
        <w:pStyle w:val="FootnoteText"/>
        <w:rPr>
          <w:rFonts w:asciiTheme="minorHAnsi" w:hAnsiTheme="minorHAnsi" w:cstheme="minorHAnsi"/>
          <w:lang w:val="en-GB"/>
        </w:rPr>
      </w:pPr>
      <w:r w:rsidRPr="00A31790">
        <w:rPr>
          <w:rStyle w:val="FootnoteReference"/>
          <w:rFonts w:asciiTheme="minorHAnsi" w:hAnsiTheme="minorHAnsi" w:cstheme="minorHAnsi"/>
        </w:rPr>
        <w:footnoteRef/>
      </w:r>
      <w:r w:rsidRPr="00A31790">
        <w:rPr>
          <w:rFonts w:asciiTheme="minorHAnsi" w:hAnsiTheme="minorHAnsi" w:cstheme="minorHAnsi"/>
        </w:rPr>
        <w:t xml:space="preserve"> https://www.llstrategicgrowthplan.org.uk/the-plan/stage-two/developing-the-evidence-base/strategic-assessment-transport-impacts/</w:t>
      </w:r>
    </w:p>
  </w:footnote>
  <w:footnote w:id="5">
    <w:p w14:paraId="32ED8256" w14:textId="35A5A7FF" w:rsidR="00F525C4" w:rsidRPr="00A31790" w:rsidRDefault="00F525C4">
      <w:pPr>
        <w:pStyle w:val="FootnoteText"/>
        <w:rPr>
          <w:rFonts w:asciiTheme="minorHAnsi" w:hAnsiTheme="minorHAnsi" w:cstheme="minorHAnsi"/>
          <w:lang w:val="en-GB"/>
        </w:rPr>
      </w:pPr>
      <w:r w:rsidRPr="00A31790">
        <w:rPr>
          <w:rStyle w:val="FootnoteReference"/>
          <w:rFonts w:asciiTheme="minorHAnsi" w:hAnsiTheme="minorHAnsi" w:cstheme="minorHAnsi"/>
        </w:rPr>
        <w:footnoteRef/>
      </w:r>
      <w:r w:rsidRPr="00A31790">
        <w:rPr>
          <w:rFonts w:asciiTheme="minorHAnsi" w:hAnsiTheme="minorHAnsi" w:cstheme="minorHAnsi"/>
        </w:rPr>
        <w:t xml:space="preserve"> </w:t>
      </w:r>
      <w:hyperlink r:id="rId1" w:history="1">
        <w:r w:rsidRPr="00A31790">
          <w:rPr>
            <w:rStyle w:val="Hyperlink"/>
            <w:rFonts w:asciiTheme="minorHAnsi" w:hAnsiTheme="minorHAnsi" w:cstheme="minorHAnsi"/>
          </w:rPr>
          <w:t>http://publications.naturalengland.org.uk/publication/5911470780973056?category=587130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08B48" w14:textId="77777777" w:rsidR="00C76827" w:rsidRDefault="00C76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4337" w14:textId="77777777" w:rsidR="00C76827" w:rsidRDefault="00C768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AD108" w14:textId="77777777" w:rsidR="00C76827" w:rsidRDefault="00C76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C1A0FD"/>
    <w:multiLevelType w:val="hybridMultilevel"/>
    <w:tmpl w:val="D1F0B3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6F09C2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626D9"/>
    <w:multiLevelType w:val="hybridMultilevel"/>
    <w:tmpl w:val="EBEAF7F0"/>
    <w:lvl w:ilvl="0" w:tplc="5A000354">
      <w:start w:val="1"/>
      <w:numFmt w:val="lowerLetter"/>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625BBE"/>
    <w:multiLevelType w:val="hybridMultilevel"/>
    <w:tmpl w:val="D0EEDB7A"/>
    <w:lvl w:ilvl="0" w:tplc="08090001">
      <w:start w:val="1"/>
      <w:numFmt w:val="bullet"/>
      <w:lvlText w:val=""/>
      <w:lvlJc w:val="left"/>
      <w:pPr>
        <w:ind w:left="928"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082059D9"/>
    <w:multiLevelType w:val="hybridMultilevel"/>
    <w:tmpl w:val="B3A2F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A5351B"/>
    <w:multiLevelType w:val="hybridMultilevel"/>
    <w:tmpl w:val="890ABD66"/>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E60AF4"/>
    <w:multiLevelType w:val="hybridMultilevel"/>
    <w:tmpl w:val="8F22B2B4"/>
    <w:lvl w:ilvl="0" w:tplc="3ECA42A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18D01F2"/>
    <w:multiLevelType w:val="hybridMultilevel"/>
    <w:tmpl w:val="64F6A84E"/>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A35FE6"/>
    <w:multiLevelType w:val="hybridMultilevel"/>
    <w:tmpl w:val="FC68D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A6E51"/>
    <w:multiLevelType w:val="hybridMultilevel"/>
    <w:tmpl w:val="13807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1C1CAC"/>
    <w:multiLevelType w:val="hybridMultilevel"/>
    <w:tmpl w:val="564ADC6C"/>
    <w:lvl w:ilvl="0" w:tplc="58E250E2">
      <w:start w:val="1"/>
      <w:numFmt w:val="decimal"/>
      <w:lvlText w:val="%1."/>
      <w:lvlJc w:val="left"/>
      <w:pPr>
        <w:ind w:left="786" w:hanging="360"/>
      </w:pPr>
      <w:rPr>
        <w:b w:val="0"/>
        <w:sz w:val="24"/>
        <w:szCs w:val="24"/>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22164BCD"/>
    <w:multiLevelType w:val="hybridMultilevel"/>
    <w:tmpl w:val="5C0C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5D5D1E"/>
    <w:multiLevelType w:val="hybridMultilevel"/>
    <w:tmpl w:val="2D208A4C"/>
    <w:lvl w:ilvl="0" w:tplc="A100E7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F90DA0"/>
    <w:multiLevelType w:val="hybridMultilevel"/>
    <w:tmpl w:val="D48C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97DC7"/>
    <w:multiLevelType w:val="hybridMultilevel"/>
    <w:tmpl w:val="3F3A03D8"/>
    <w:lvl w:ilvl="0" w:tplc="71CAE8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09F0F00"/>
    <w:multiLevelType w:val="hybridMultilevel"/>
    <w:tmpl w:val="69E63DCC"/>
    <w:lvl w:ilvl="0" w:tplc="CA9EC7C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BC7704A"/>
    <w:multiLevelType w:val="hybridMultilevel"/>
    <w:tmpl w:val="4E28D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40EFB"/>
    <w:multiLevelType w:val="hybridMultilevel"/>
    <w:tmpl w:val="008C7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93A5B"/>
    <w:multiLevelType w:val="hybridMultilevel"/>
    <w:tmpl w:val="22DCC930"/>
    <w:lvl w:ilvl="0" w:tplc="EF1ED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1192FCA"/>
    <w:multiLevelType w:val="hybridMultilevel"/>
    <w:tmpl w:val="E084D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2D0FD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B1368CC"/>
    <w:multiLevelType w:val="hybridMultilevel"/>
    <w:tmpl w:val="A0BA7074"/>
    <w:lvl w:ilvl="0" w:tplc="D83049AC">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BFA0351"/>
    <w:multiLevelType w:val="hybridMultilevel"/>
    <w:tmpl w:val="1CAC6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AE3EFF"/>
    <w:multiLevelType w:val="hybridMultilevel"/>
    <w:tmpl w:val="FFB66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EE6011"/>
    <w:multiLevelType w:val="hybridMultilevel"/>
    <w:tmpl w:val="D5885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022B7C"/>
    <w:multiLevelType w:val="hybridMultilevel"/>
    <w:tmpl w:val="2272FA62"/>
    <w:lvl w:ilvl="0" w:tplc="0809000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B510AF"/>
    <w:multiLevelType w:val="hybridMultilevel"/>
    <w:tmpl w:val="87569444"/>
    <w:lvl w:ilvl="0" w:tplc="19844B6A">
      <w:start w:val="1"/>
      <w:numFmt w:val="decimal"/>
      <w:lvlText w:val="%1."/>
      <w:lvlJc w:val="left"/>
      <w:pPr>
        <w:ind w:left="720" w:hanging="360"/>
      </w:pPr>
      <w:rPr>
        <w:rFonts w:ascii="ArialMT" w:hAnsi="ArialMT" w:cs="Arial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051586"/>
    <w:multiLevelType w:val="hybridMultilevel"/>
    <w:tmpl w:val="D52A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674541"/>
    <w:multiLevelType w:val="hybridMultilevel"/>
    <w:tmpl w:val="3DE6F0E0"/>
    <w:lvl w:ilvl="0" w:tplc="9294B0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FF1765"/>
    <w:multiLevelType w:val="hybridMultilevel"/>
    <w:tmpl w:val="682CBA36"/>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691C2FEA"/>
    <w:multiLevelType w:val="hybridMultilevel"/>
    <w:tmpl w:val="555C0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A24F8A"/>
    <w:multiLevelType w:val="hybridMultilevel"/>
    <w:tmpl w:val="5BC61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B9043A"/>
    <w:multiLevelType w:val="hybridMultilevel"/>
    <w:tmpl w:val="D6365838"/>
    <w:lvl w:ilvl="0" w:tplc="C5420332">
      <w:start w:val="1"/>
      <w:numFmt w:val="decimal"/>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
  </w:num>
  <w:num w:numId="3">
    <w:abstractNumId w:val="22"/>
  </w:num>
  <w:num w:numId="4">
    <w:abstractNumId w:val="18"/>
  </w:num>
  <w:num w:numId="5">
    <w:abstractNumId w:val="15"/>
  </w:num>
  <w:num w:numId="6">
    <w:abstractNumId w:val="27"/>
  </w:num>
  <w:num w:numId="7">
    <w:abstractNumId w:val="23"/>
  </w:num>
  <w:num w:numId="8">
    <w:abstractNumId w:val="11"/>
  </w:num>
  <w:num w:numId="9">
    <w:abstractNumId w:val="7"/>
  </w:num>
  <w:num w:numId="10">
    <w:abstractNumId w:val="32"/>
  </w:num>
  <w:num w:numId="11">
    <w:abstractNumId w:val="10"/>
  </w:num>
  <w:num w:numId="12">
    <w:abstractNumId w:val="0"/>
  </w:num>
  <w:num w:numId="13">
    <w:abstractNumId w:val="13"/>
  </w:num>
  <w:num w:numId="14">
    <w:abstractNumId w:val="16"/>
  </w:num>
  <w:num w:numId="15">
    <w:abstractNumId w:val="14"/>
  </w:num>
  <w:num w:numId="16">
    <w:abstractNumId w:val="12"/>
  </w:num>
  <w:num w:numId="17">
    <w:abstractNumId w:val="3"/>
  </w:num>
  <w:num w:numId="18">
    <w:abstractNumId w:val="31"/>
  </w:num>
  <w:num w:numId="19">
    <w:abstractNumId w:val="26"/>
  </w:num>
  <w:num w:numId="20">
    <w:abstractNumId w:val="25"/>
  </w:num>
  <w:num w:numId="21">
    <w:abstractNumId w:val="24"/>
  </w:num>
  <w:num w:numId="22">
    <w:abstractNumId w:val="5"/>
  </w:num>
  <w:num w:numId="23">
    <w:abstractNumId w:val="21"/>
  </w:num>
  <w:num w:numId="24">
    <w:abstractNumId w:val="4"/>
  </w:num>
  <w:num w:numId="25">
    <w:abstractNumId w:val="6"/>
  </w:num>
  <w:num w:numId="26">
    <w:abstractNumId w:val="29"/>
  </w:num>
  <w:num w:numId="27">
    <w:abstractNumId w:val="9"/>
  </w:num>
  <w:num w:numId="28">
    <w:abstractNumId w:val="19"/>
  </w:num>
  <w:num w:numId="29">
    <w:abstractNumId w:val="17"/>
  </w:num>
  <w:num w:numId="30">
    <w:abstractNumId w:val="30"/>
  </w:num>
  <w:num w:numId="31">
    <w:abstractNumId w:val="2"/>
  </w:num>
  <w:num w:numId="32">
    <w:abstractNumId w:val="8"/>
  </w:num>
  <w:num w:numId="33">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7"/>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B5"/>
    <w:rsid w:val="00000BBD"/>
    <w:rsid w:val="0000126E"/>
    <w:rsid w:val="000022DB"/>
    <w:rsid w:val="00002B57"/>
    <w:rsid w:val="00003C6E"/>
    <w:rsid w:val="0000402D"/>
    <w:rsid w:val="00005914"/>
    <w:rsid w:val="00005D33"/>
    <w:rsid w:val="00006121"/>
    <w:rsid w:val="000064C8"/>
    <w:rsid w:val="00007F50"/>
    <w:rsid w:val="000111EF"/>
    <w:rsid w:val="000117DC"/>
    <w:rsid w:val="00011FAD"/>
    <w:rsid w:val="00012709"/>
    <w:rsid w:val="00014196"/>
    <w:rsid w:val="000145CC"/>
    <w:rsid w:val="00014640"/>
    <w:rsid w:val="000151C1"/>
    <w:rsid w:val="00015815"/>
    <w:rsid w:val="00015F87"/>
    <w:rsid w:val="00015FEF"/>
    <w:rsid w:val="0001610C"/>
    <w:rsid w:val="0001767A"/>
    <w:rsid w:val="000211C6"/>
    <w:rsid w:val="0002224A"/>
    <w:rsid w:val="00022F55"/>
    <w:rsid w:val="00023F4A"/>
    <w:rsid w:val="00023F75"/>
    <w:rsid w:val="0002504F"/>
    <w:rsid w:val="00026BA4"/>
    <w:rsid w:val="0002720B"/>
    <w:rsid w:val="000272EE"/>
    <w:rsid w:val="00027DEF"/>
    <w:rsid w:val="00030F16"/>
    <w:rsid w:val="000314B0"/>
    <w:rsid w:val="00032D3E"/>
    <w:rsid w:val="00033404"/>
    <w:rsid w:val="00033B3F"/>
    <w:rsid w:val="000351C0"/>
    <w:rsid w:val="0003567F"/>
    <w:rsid w:val="00037A4B"/>
    <w:rsid w:val="00037A4E"/>
    <w:rsid w:val="00042E00"/>
    <w:rsid w:val="000445E1"/>
    <w:rsid w:val="00044F05"/>
    <w:rsid w:val="00045506"/>
    <w:rsid w:val="00045559"/>
    <w:rsid w:val="0004761F"/>
    <w:rsid w:val="000479CB"/>
    <w:rsid w:val="00050381"/>
    <w:rsid w:val="00051377"/>
    <w:rsid w:val="000526C2"/>
    <w:rsid w:val="000528E0"/>
    <w:rsid w:val="00052A5F"/>
    <w:rsid w:val="00052DBB"/>
    <w:rsid w:val="00053013"/>
    <w:rsid w:val="000537F5"/>
    <w:rsid w:val="00056DB0"/>
    <w:rsid w:val="00057F78"/>
    <w:rsid w:val="0006129B"/>
    <w:rsid w:val="00061415"/>
    <w:rsid w:val="00062188"/>
    <w:rsid w:val="00062FC7"/>
    <w:rsid w:val="000642A7"/>
    <w:rsid w:val="000648BD"/>
    <w:rsid w:val="00065408"/>
    <w:rsid w:val="00066771"/>
    <w:rsid w:val="00066D7E"/>
    <w:rsid w:val="00067105"/>
    <w:rsid w:val="00067333"/>
    <w:rsid w:val="00067AA1"/>
    <w:rsid w:val="00071FAD"/>
    <w:rsid w:val="00072251"/>
    <w:rsid w:val="00072D42"/>
    <w:rsid w:val="00072FC8"/>
    <w:rsid w:val="00073E26"/>
    <w:rsid w:val="000747DF"/>
    <w:rsid w:val="00075306"/>
    <w:rsid w:val="0007535A"/>
    <w:rsid w:val="0007579E"/>
    <w:rsid w:val="000769DD"/>
    <w:rsid w:val="00076F26"/>
    <w:rsid w:val="000804DD"/>
    <w:rsid w:val="0008102E"/>
    <w:rsid w:val="000810B5"/>
    <w:rsid w:val="000821C3"/>
    <w:rsid w:val="00082681"/>
    <w:rsid w:val="0008334C"/>
    <w:rsid w:val="00083B9D"/>
    <w:rsid w:val="000841DD"/>
    <w:rsid w:val="00084357"/>
    <w:rsid w:val="000845B1"/>
    <w:rsid w:val="0008467C"/>
    <w:rsid w:val="00084FE9"/>
    <w:rsid w:val="00085763"/>
    <w:rsid w:val="0008609F"/>
    <w:rsid w:val="000862E3"/>
    <w:rsid w:val="0008685E"/>
    <w:rsid w:val="00086C3F"/>
    <w:rsid w:val="00086CBA"/>
    <w:rsid w:val="00087160"/>
    <w:rsid w:val="00090C88"/>
    <w:rsid w:val="000917F1"/>
    <w:rsid w:val="00091CD9"/>
    <w:rsid w:val="00092431"/>
    <w:rsid w:val="000929CE"/>
    <w:rsid w:val="00092E8F"/>
    <w:rsid w:val="0009381F"/>
    <w:rsid w:val="00093AAC"/>
    <w:rsid w:val="00093CF7"/>
    <w:rsid w:val="00094FBF"/>
    <w:rsid w:val="000952E0"/>
    <w:rsid w:val="0009753D"/>
    <w:rsid w:val="000A2EAD"/>
    <w:rsid w:val="000A315C"/>
    <w:rsid w:val="000A350C"/>
    <w:rsid w:val="000A37BB"/>
    <w:rsid w:val="000A3FAE"/>
    <w:rsid w:val="000A485F"/>
    <w:rsid w:val="000B031C"/>
    <w:rsid w:val="000B051E"/>
    <w:rsid w:val="000B103E"/>
    <w:rsid w:val="000B15A5"/>
    <w:rsid w:val="000B1724"/>
    <w:rsid w:val="000B17D8"/>
    <w:rsid w:val="000B3826"/>
    <w:rsid w:val="000B44E4"/>
    <w:rsid w:val="000B6173"/>
    <w:rsid w:val="000B6708"/>
    <w:rsid w:val="000B6BBD"/>
    <w:rsid w:val="000B7443"/>
    <w:rsid w:val="000B7DE2"/>
    <w:rsid w:val="000C21FF"/>
    <w:rsid w:val="000C413B"/>
    <w:rsid w:val="000C45FB"/>
    <w:rsid w:val="000C4945"/>
    <w:rsid w:val="000C6A67"/>
    <w:rsid w:val="000C7E77"/>
    <w:rsid w:val="000D0570"/>
    <w:rsid w:val="000D0F74"/>
    <w:rsid w:val="000D123F"/>
    <w:rsid w:val="000D28B7"/>
    <w:rsid w:val="000D38E2"/>
    <w:rsid w:val="000D4176"/>
    <w:rsid w:val="000D4721"/>
    <w:rsid w:val="000D5161"/>
    <w:rsid w:val="000D6AAB"/>
    <w:rsid w:val="000D6DDA"/>
    <w:rsid w:val="000D7A2F"/>
    <w:rsid w:val="000E0339"/>
    <w:rsid w:val="000E05CF"/>
    <w:rsid w:val="000E1557"/>
    <w:rsid w:val="000E29EF"/>
    <w:rsid w:val="000E5267"/>
    <w:rsid w:val="000E55CE"/>
    <w:rsid w:val="000E5CA8"/>
    <w:rsid w:val="000E6E3A"/>
    <w:rsid w:val="000F004E"/>
    <w:rsid w:val="000F0C3A"/>
    <w:rsid w:val="000F0E63"/>
    <w:rsid w:val="000F153C"/>
    <w:rsid w:val="000F1E2D"/>
    <w:rsid w:val="000F2FC7"/>
    <w:rsid w:val="000F3D96"/>
    <w:rsid w:val="000F4F54"/>
    <w:rsid w:val="000F53A5"/>
    <w:rsid w:val="000F72A8"/>
    <w:rsid w:val="00100BF1"/>
    <w:rsid w:val="0010230E"/>
    <w:rsid w:val="00102EF3"/>
    <w:rsid w:val="00103A79"/>
    <w:rsid w:val="00104294"/>
    <w:rsid w:val="001049EB"/>
    <w:rsid w:val="00105505"/>
    <w:rsid w:val="00107FA8"/>
    <w:rsid w:val="001103B5"/>
    <w:rsid w:val="001110E5"/>
    <w:rsid w:val="001121CA"/>
    <w:rsid w:val="00114CAC"/>
    <w:rsid w:val="00115672"/>
    <w:rsid w:val="001161AF"/>
    <w:rsid w:val="00121155"/>
    <w:rsid w:val="001228FC"/>
    <w:rsid w:val="00122EEC"/>
    <w:rsid w:val="00123764"/>
    <w:rsid w:val="001252E3"/>
    <w:rsid w:val="00125672"/>
    <w:rsid w:val="00125B67"/>
    <w:rsid w:val="00126D8F"/>
    <w:rsid w:val="001274EF"/>
    <w:rsid w:val="00127561"/>
    <w:rsid w:val="00130CCD"/>
    <w:rsid w:val="00131502"/>
    <w:rsid w:val="001326EC"/>
    <w:rsid w:val="00132E03"/>
    <w:rsid w:val="0013373B"/>
    <w:rsid w:val="00134720"/>
    <w:rsid w:val="00134EB3"/>
    <w:rsid w:val="001357AD"/>
    <w:rsid w:val="00137991"/>
    <w:rsid w:val="00137F70"/>
    <w:rsid w:val="00141078"/>
    <w:rsid w:val="0014143D"/>
    <w:rsid w:val="00141F6A"/>
    <w:rsid w:val="00143574"/>
    <w:rsid w:val="001446AB"/>
    <w:rsid w:val="00144B5A"/>
    <w:rsid w:val="00144E02"/>
    <w:rsid w:val="00144E4A"/>
    <w:rsid w:val="00145BE7"/>
    <w:rsid w:val="00147110"/>
    <w:rsid w:val="00150B0A"/>
    <w:rsid w:val="00150BBE"/>
    <w:rsid w:val="00150E3A"/>
    <w:rsid w:val="00151372"/>
    <w:rsid w:val="00151CF6"/>
    <w:rsid w:val="00152394"/>
    <w:rsid w:val="00152613"/>
    <w:rsid w:val="00153A36"/>
    <w:rsid w:val="00153BDD"/>
    <w:rsid w:val="00154ECC"/>
    <w:rsid w:val="00154F37"/>
    <w:rsid w:val="00155FC1"/>
    <w:rsid w:val="0015649A"/>
    <w:rsid w:val="001575B9"/>
    <w:rsid w:val="00157680"/>
    <w:rsid w:val="00162445"/>
    <w:rsid w:val="00162FA9"/>
    <w:rsid w:val="00162FC0"/>
    <w:rsid w:val="00163264"/>
    <w:rsid w:val="0016451D"/>
    <w:rsid w:val="0016470A"/>
    <w:rsid w:val="00164BD7"/>
    <w:rsid w:val="00165598"/>
    <w:rsid w:val="00165630"/>
    <w:rsid w:val="0016653A"/>
    <w:rsid w:val="001666D5"/>
    <w:rsid w:val="0017093F"/>
    <w:rsid w:val="0017180D"/>
    <w:rsid w:val="0017214F"/>
    <w:rsid w:val="001723B6"/>
    <w:rsid w:val="00172415"/>
    <w:rsid w:val="00173D5F"/>
    <w:rsid w:val="00173D68"/>
    <w:rsid w:val="00173E27"/>
    <w:rsid w:val="001740D5"/>
    <w:rsid w:val="00174657"/>
    <w:rsid w:val="00174B58"/>
    <w:rsid w:val="00176611"/>
    <w:rsid w:val="00177851"/>
    <w:rsid w:val="00180106"/>
    <w:rsid w:val="001803A8"/>
    <w:rsid w:val="00180AF5"/>
    <w:rsid w:val="0018104F"/>
    <w:rsid w:val="001819BA"/>
    <w:rsid w:val="00182877"/>
    <w:rsid w:val="00182E57"/>
    <w:rsid w:val="001834A9"/>
    <w:rsid w:val="00183811"/>
    <w:rsid w:val="0018400C"/>
    <w:rsid w:val="001850E6"/>
    <w:rsid w:val="0018632A"/>
    <w:rsid w:val="001863F2"/>
    <w:rsid w:val="001867C1"/>
    <w:rsid w:val="00187471"/>
    <w:rsid w:val="00187F00"/>
    <w:rsid w:val="001910A6"/>
    <w:rsid w:val="001912C7"/>
    <w:rsid w:val="00191647"/>
    <w:rsid w:val="001919AB"/>
    <w:rsid w:val="001921BD"/>
    <w:rsid w:val="001923CD"/>
    <w:rsid w:val="00195D32"/>
    <w:rsid w:val="00195FF2"/>
    <w:rsid w:val="001971B7"/>
    <w:rsid w:val="0019775C"/>
    <w:rsid w:val="00197AD5"/>
    <w:rsid w:val="001A132F"/>
    <w:rsid w:val="001A23E8"/>
    <w:rsid w:val="001A3DFF"/>
    <w:rsid w:val="001A3E35"/>
    <w:rsid w:val="001A3F40"/>
    <w:rsid w:val="001A4B14"/>
    <w:rsid w:val="001A4C4A"/>
    <w:rsid w:val="001A5A78"/>
    <w:rsid w:val="001A6C8F"/>
    <w:rsid w:val="001B1FF9"/>
    <w:rsid w:val="001B25FC"/>
    <w:rsid w:val="001B2B46"/>
    <w:rsid w:val="001B2D50"/>
    <w:rsid w:val="001B2D5D"/>
    <w:rsid w:val="001B2F32"/>
    <w:rsid w:val="001B5F69"/>
    <w:rsid w:val="001B5FE0"/>
    <w:rsid w:val="001B60BA"/>
    <w:rsid w:val="001B613D"/>
    <w:rsid w:val="001B6C8F"/>
    <w:rsid w:val="001B71EE"/>
    <w:rsid w:val="001B7A72"/>
    <w:rsid w:val="001C0A00"/>
    <w:rsid w:val="001C100B"/>
    <w:rsid w:val="001C2D36"/>
    <w:rsid w:val="001C33C5"/>
    <w:rsid w:val="001C3877"/>
    <w:rsid w:val="001C3CD7"/>
    <w:rsid w:val="001C5238"/>
    <w:rsid w:val="001C6180"/>
    <w:rsid w:val="001C63C4"/>
    <w:rsid w:val="001C6A4F"/>
    <w:rsid w:val="001C6F7C"/>
    <w:rsid w:val="001C759A"/>
    <w:rsid w:val="001C7A51"/>
    <w:rsid w:val="001D1CFE"/>
    <w:rsid w:val="001D227F"/>
    <w:rsid w:val="001D3572"/>
    <w:rsid w:val="001D42A4"/>
    <w:rsid w:val="001D4745"/>
    <w:rsid w:val="001D4BA2"/>
    <w:rsid w:val="001D4CAB"/>
    <w:rsid w:val="001D59AB"/>
    <w:rsid w:val="001D5D17"/>
    <w:rsid w:val="001D5DB5"/>
    <w:rsid w:val="001D650B"/>
    <w:rsid w:val="001D7450"/>
    <w:rsid w:val="001D74F1"/>
    <w:rsid w:val="001D7E07"/>
    <w:rsid w:val="001E00B1"/>
    <w:rsid w:val="001E0CB6"/>
    <w:rsid w:val="001E1BC9"/>
    <w:rsid w:val="001E2326"/>
    <w:rsid w:val="001E26B1"/>
    <w:rsid w:val="001E2FED"/>
    <w:rsid w:val="001E3EE6"/>
    <w:rsid w:val="001E4ADF"/>
    <w:rsid w:val="001E4EFA"/>
    <w:rsid w:val="001E6917"/>
    <w:rsid w:val="001E6FF2"/>
    <w:rsid w:val="001E74C3"/>
    <w:rsid w:val="001F2849"/>
    <w:rsid w:val="001F2A4F"/>
    <w:rsid w:val="001F31BD"/>
    <w:rsid w:val="001F49C1"/>
    <w:rsid w:val="001F4CAE"/>
    <w:rsid w:val="001F5105"/>
    <w:rsid w:val="001F5C34"/>
    <w:rsid w:val="00200CE7"/>
    <w:rsid w:val="00201AD7"/>
    <w:rsid w:val="002022F9"/>
    <w:rsid w:val="002024E0"/>
    <w:rsid w:val="00203283"/>
    <w:rsid w:val="002048EC"/>
    <w:rsid w:val="00204FC8"/>
    <w:rsid w:val="00205733"/>
    <w:rsid w:val="00205AE0"/>
    <w:rsid w:val="00206262"/>
    <w:rsid w:val="0020684F"/>
    <w:rsid w:val="002078CA"/>
    <w:rsid w:val="00207A82"/>
    <w:rsid w:val="002103DB"/>
    <w:rsid w:val="002108B2"/>
    <w:rsid w:val="00212157"/>
    <w:rsid w:val="002155B3"/>
    <w:rsid w:val="0021629B"/>
    <w:rsid w:val="0021755E"/>
    <w:rsid w:val="00223D47"/>
    <w:rsid w:val="002276FF"/>
    <w:rsid w:val="00231721"/>
    <w:rsid w:val="00232292"/>
    <w:rsid w:val="00232F13"/>
    <w:rsid w:val="00233015"/>
    <w:rsid w:val="002338DA"/>
    <w:rsid w:val="00233E19"/>
    <w:rsid w:val="00234FA0"/>
    <w:rsid w:val="00235C7F"/>
    <w:rsid w:val="002360DC"/>
    <w:rsid w:val="00236562"/>
    <w:rsid w:val="00237092"/>
    <w:rsid w:val="0023790A"/>
    <w:rsid w:val="00237E87"/>
    <w:rsid w:val="002402AA"/>
    <w:rsid w:val="00240D51"/>
    <w:rsid w:val="00241399"/>
    <w:rsid w:val="002414A5"/>
    <w:rsid w:val="00241DA2"/>
    <w:rsid w:val="0024283F"/>
    <w:rsid w:val="002431A4"/>
    <w:rsid w:val="00245344"/>
    <w:rsid w:val="00252560"/>
    <w:rsid w:val="00253123"/>
    <w:rsid w:val="00253629"/>
    <w:rsid w:val="002546B4"/>
    <w:rsid w:val="00255D57"/>
    <w:rsid w:val="00256573"/>
    <w:rsid w:val="002571DE"/>
    <w:rsid w:val="00257AE3"/>
    <w:rsid w:val="00260023"/>
    <w:rsid w:val="00261038"/>
    <w:rsid w:val="00264040"/>
    <w:rsid w:val="002646FC"/>
    <w:rsid w:val="00265D48"/>
    <w:rsid w:val="00265F52"/>
    <w:rsid w:val="00266568"/>
    <w:rsid w:val="00266C6E"/>
    <w:rsid w:val="00266DC9"/>
    <w:rsid w:val="00267D4A"/>
    <w:rsid w:val="00270361"/>
    <w:rsid w:val="002710C0"/>
    <w:rsid w:val="00273AE3"/>
    <w:rsid w:val="002751CA"/>
    <w:rsid w:val="002764AF"/>
    <w:rsid w:val="00276F41"/>
    <w:rsid w:val="00280689"/>
    <w:rsid w:val="00280A53"/>
    <w:rsid w:val="00282570"/>
    <w:rsid w:val="002828B3"/>
    <w:rsid w:val="00282925"/>
    <w:rsid w:val="00282DC2"/>
    <w:rsid w:val="00284180"/>
    <w:rsid w:val="00284F5D"/>
    <w:rsid w:val="0028576F"/>
    <w:rsid w:val="00286AF8"/>
    <w:rsid w:val="00286F83"/>
    <w:rsid w:val="00287317"/>
    <w:rsid w:val="00287827"/>
    <w:rsid w:val="00287FC4"/>
    <w:rsid w:val="00290D3A"/>
    <w:rsid w:val="00290F01"/>
    <w:rsid w:val="00291071"/>
    <w:rsid w:val="00291A09"/>
    <w:rsid w:val="00291C0A"/>
    <w:rsid w:val="00293495"/>
    <w:rsid w:val="00293719"/>
    <w:rsid w:val="00293FFD"/>
    <w:rsid w:val="00295DAD"/>
    <w:rsid w:val="002A1AB8"/>
    <w:rsid w:val="002A1EE1"/>
    <w:rsid w:val="002A2909"/>
    <w:rsid w:val="002A35C0"/>
    <w:rsid w:val="002A514E"/>
    <w:rsid w:val="002A52EB"/>
    <w:rsid w:val="002A5737"/>
    <w:rsid w:val="002A5BE2"/>
    <w:rsid w:val="002A60F2"/>
    <w:rsid w:val="002A6155"/>
    <w:rsid w:val="002A63D4"/>
    <w:rsid w:val="002A6601"/>
    <w:rsid w:val="002A6644"/>
    <w:rsid w:val="002A7D94"/>
    <w:rsid w:val="002B00C0"/>
    <w:rsid w:val="002B2147"/>
    <w:rsid w:val="002B2398"/>
    <w:rsid w:val="002B3738"/>
    <w:rsid w:val="002B4916"/>
    <w:rsid w:val="002B4A1B"/>
    <w:rsid w:val="002B4D0D"/>
    <w:rsid w:val="002B66AA"/>
    <w:rsid w:val="002B6791"/>
    <w:rsid w:val="002B72C7"/>
    <w:rsid w:val="002B738D"/>
    <w:rsid w:val="002B74C8"/>
    <w:rsid w:val="002B78E4"/>
    <w:rsid w:val="002C084F"/>
    <w:rsid w:val="002C1A2A"/>
    <w:rsid w:val="002C222F"/>
    <w:rsid w:val="002C2CB4"/>
    <w:rsid w:val="002C31EB"/>
    <w:rsid w:val="002C324B"/>
    <w:rsid w:val="002C4299"/>
    <w:rsid w:val="002C6D00"/>
    <w:rsid w:val="002C779F"/>
    <w:rsid w:val="002D08DF"/>
    <w:rsid w:val="002D0A5F"/>
    <w:rsid w:val="002D155F"/>
    <w:rsid w:val="002D1C84"/>
    <w:rsid w:val="002D21DE"/>
    <w:rsid w:val="002D3735"/>
    <w:rsid w:val="002D4732"/>
    <w:rsid w:val="002D4959"/>
    <w:rsid w:val="002D5ABC"/>
    <w:rsid w:val="002D5ECA"/>
    <w:rsid w:val="002D614A"/>
    <w:rsid w:val="002D65D4"/>
    <w:rsid w:val="002E0873"/>
    <w:rsid w:val="002E19D3"/>
    <w:rsid w:val="002E2461"/>
    <w:rsid w:val="002E2772"/>
    <w:rsid w:val="002E2EAC"/>
    <w:rsid w:val="002E4801"/>
    <w:rsid w:val="002E4AEC"/>
    <w:rsid w:val="002E5F12"/>
    <w:rsid w:val="002E676A"/>
    <w:rsid w:val="002F0043"/>
    <w:rsid w:val="002F0E60"/>
    <w:rsid w:val="002F10AF"/>
    <w:rsid w:val="002F18B5"/>
    <w:rsid w:val="002F235C"/>
    <w:rsid w:val="002F2AEB"/>
    <w:rsid w:val="002F2B70"/>
    <w:rsid w:val="002F3635"/>
    <w:rsid w:val="002F633E"/>
    <w:rsid w:val="002F68B8"/>
    <w:rsid w:val="002F6DA2"/>
    <w:rsid w:val="002F6E8E"/>
    <w:rsid w:val="002F6F78"/>
    <w:rsid w:val="00301CCC"/>
    <w:rsid w:val="00303E7E"/>
    <w:rsid w:val="0030485D"/>
    <w:rsid w:val="00304B87"/>
    <w:rsid w:val="00304B8C"/>
    <w:rsid w:val="00304C27"/>
    <w:rsid w:val="00305588"/>
    <w:rsid w:val="00305D83"/>
    <w:rsid w:val="00310344"/>
    <w:rsid w:val="003115A6"/>
    <w:rsid w:val="00311AE2"/>
    <w:rsid w:val="00311BEA"/>
    <w:rsid w:val="00312525"/>
    <w:rsid w:val="00312E75"/>
    <w:rsid w:val="0031318D"/>
    <w:rsid w:val="00314F86"/>
    <w:rsid w:val="003160A9"/>
    <w:rsid w:val="0031758F"/>
    <w:rsid w:val="00320FA0"/>
    <w:rsid w:val="003215CE"/>
    <w:rsid w:val="00321976"/>
    <w:rsid w:val="00321A23"/>
    <w:rsid w:val="00321C0A"/>
    <w:rsid w:val="00322B3A"/>
    <w:rsid w:val="00323CE1"/>
    <w:rsid w:val="0032445E"/>
    <w:rsid w:val="003244AF"/>
    <w:rsid w:val="00325174"/>
    <w:rsid w:val="00326E82"/>
    <w:rsid w:val="003277DC"/>
    <w:rsid w:val="00330C14"/>
    <w:rsid w:val="003310CB"/>
    <w:rsid w:val="00331AB4"/>
    <w:rsid w:val="00331B27"/>
    <w:rsid w:val="003329D4"/>
    <w:rsid w:val="00336CDA"/>
    <w:rsid w:val="003373D4"/>
    <w:rsid w:val="00340570"/>
    <w:rsid w:val="00340F92"/>
    <w:rsid w:val="0034148C"/>
    <w:rsid w:val="003449F1"/>
    <w:rsid w:val="00344EAD"/>
    <w:rsid w:val="0034561C"/>
    <w:rsid w:val="00346EFD"/>
    <w:rsid w:val="003508E1"/>
    <w:rsid w:val="0035151C"/>
    <w:rsid w:val="00351812"/>
    <w:rsid w:val="00351D4C"/>
    <w:rsid w:val="0035230C"/>
    <w:rsid w:val="00352BC9"/>
    <w:rsid w:val="0035373E"/>
    <w:rsid w:val="003537E0"/>
    <w:rsid w:val="003539C6"/>
    <w:rsid w:val="00354EF2"/>
    <w:rsid w:val="00355A09"/>
    <w:rsid w:val="00357F2B"/>
    <w:rsid w:val="00360514"/>
    <w:rsid w:val="00362E6A"/>
    <w:rsid w:val="003631BB"/>
    <w:rsid w:val="00363AFE"/>
    <w:rsid w:val="00363D8A"/>
    <w:rsid w:val="003642C3"/>
    <w:rsid w:val="00364FC1"/>
    <w:rsid w:val="00365A86"/>
    <w:rsid w:val="00366384"/>
    <w:rsid w:val="003665E4"/>
    <w:rsid w:val="00366886"/>
    <w:rsid w:val="00366E89"/>
    <w:rsid w:val="00366F46"/>
    <w:rsid w:val="00370882"/>
    <w:rsid w:val="00370C27"/>
    <w:rsid w:val="0037127C"/>
    <w:rsid w:val="0037323E"/>
    <w:rsid w:val="00373989"/>
    <w:rsid w:val="0037403F"/>
    <w:rsid w:val="003751C9"/>
    <w:rsid w:val="003771B5"/>
    <w:rsid w:val="003779CE"/>
    <w:rsid w:val="003812D1"/>
    <w:rsid w:val="00381353"/>
    <w:rsid w:val="00381C1C"/>
    <w:rsid w:val="00381D91"/>
    <w:rsid w:val="00381E45"/>
    <w:rsid w:val="003822C4"/>
    <w:rsid w:val="00382D0C"/>
    <w:rsid w:val="00383201"/>
    <w:rsid w:val="00383F10"/>
    <w:rsid w:val="00383FA8"/>
    <w:rsid w:val="00385175"/>
    <w:rsid w:val="003858CF"/>
    <w:rsid w:val="003859B1"/>
    <w:rsid w:val="003869B4"/>
    <w:rsid w:val="00386BD4"/>
    <w:rsid w:val="00387D4C"/>
    <w:rsid w:val="00387DF3"/>
    <w:rsid w:val="00390494"/>
    <w:rsid w:val="00391DA8"/>
    <w:rsid w:val="003928B2"/>
    <w:rsid w:val="003933E4"/>
    <w:rsid w:val="00394117"/>
    <w:rsid w:val="003942E0"/>
    <w:rsid w:val="0039553D"/>
    <w:rsid w:val="00396CEE"/>
    <w:rsid w:val="00396F60"/>
    <w:rsid w:val="00397545"/>
    <w:rsid w:val="00397886"/>
    <w:rsid w:val="003A03DB"/>
    <w:rsid w:val="003A0713"/>
    <w:rsid w:val="003A0EFD"/>
    <w:rsid w:val="003A35A2"/>
    <w:rsid w:val="003A3E3A"/>
    <w:rsid w:val="003A58E8"/>
    <w:rsid w:val="003A59E3"/>
    <w:rsid w:val="003A5D0C"/>
    <w:rsid w:val="003A61F9"/>
    <w:rsid w:val="003A64AC"/>
    <w:rsid w:val="003A6F60"/>
    <w:rsid w:val="003A78DF"/>
    <w:rsid w:val="003B0A2E"/>
    <w:rsid w:val="003B0DF0"/>
    <w:rsid w:val="003B0F35"/>
    <w:rsid w:val="003B1A88"/>
    <w:rsid w:val="003B1A8C"/>
    <w:rsid w:val="003B2727"/>
    <w:rsid w:val="003B2AA4"/>
    <w:rsid w:val="003B2EBC"/>
    <w:rsid w:val="003B3F9A"/>
    <w:rsid w:val="003B4027"/>
    <w:rsid w:val="003B71F3"/>
    <w:rsid w:val="003B77BE"/>
    <w:rsid w:val="003C06A6"/>
    <w:rsid w:val="003C083D"/>
    <w:rsid w:val="003C0D2E"/>
    <w:rsid w:val="003C178B"/>
    <w:rsid w:val="003C18CE"/>
    <w:rsid w:val="003C1B27"/>
    <w:rsid w:val="003C2106"/>
    <w:rsid w:val="003C279E"/>
    <w:rsid w:val="003C298F"/>
    <w:rsid w:val="003C2CC3"/>
    <w:rsid w:val="003C364D"/>
    <w:rsid w:val="003C3751"/>
    <w:rsid w:val="003C3F1E"/>
    <w:rsid w:val="003C3FA1"/>
    <w:rsid w:val="003C51C0"/>
    <w:rsid w:val="003C5225"/>
    <w:rsid w:val="003C5B67"/>
    <w:rsid w:val="003C634A"/>
    <w:rsid w:val="003C69FF"/>
    <w:rsid w:val="003C701D"/>
    <w:rsid w:val="003D076C"/>
    <w:rsid w:val="003D09B1"/>
    <w:rsid w:val="003D291D"/>
    <w:rsid w:val="003D3436"/>
    <w:rsid w:val="003D3C3B"/>
    <w:rsid w:val="003D466E"/>
    <w:rsid w:val="003D5F64"/>
    <w:rsid w:val="003D7AFE"/>
    <w:rsid w:val="003E060F"/>
    <w:rsid w:val="003E12BE"/>
    <w:rsid w:val="003E3441"/>
    <w:rsid w:val="003E4B00"/>
    <w:rsid w:val="003E4CDB"/>
    <w:rsid w:val="003E4DE4"/>
    <w:rsid w:val="003E5A94"/>
    <w:rsid w:val="003E5C5C"/>
    <w:rsid w:val="003E5F82"/>
    <w:rsid w:val="003E7B58"/>
    <w:rsid w:val="003F05E0"/>
    <w:rsid w:val="003F2CEB"/>
    <w:rsid w:val="003F4C79"/>
    <w:rsid w:val="003F4FE5"/>
    <w:rsid w:val="003F6093"/>
    <w:rsid w:val="003F640A"/>
    <w:rsid w:val="003F68E7"/>
    <w:rsid w:val="003F6DED"/>
    <w:rsid w:val="004016ED"/>
    <w:rsid w:val="00401983"/>
    <w:rsid w:val="00403867"/>
    <w:rsid w:val="00403C0E"/>
    <w:rsid w:val="0040498D"/>
    <w:rsid w:val="00404D0E"/>
    <w:rsid w:val="004058E8"/>
    <w:rsid w:val="00405B63"/>
    <w:rsid w:val="00406E9A"/>
    <w:rsid w:val="00406EAF"/>
    <w:rsid w:val="00407DB8"/>
    <w:rsid w:val="00407E7D"/>
    <w:rsid w:val="00410C8E"/>
    <w:rsid w:val="0041314F"/>
    <w:rsid w:val="00413B8B"/>
    <w:rsid w:val="00413BD9"/>
    <w:rsid w:val="00413C0A"/>
    <w:rsid w:val="00413D37"/>
    <w:rsid w:val="00414208"/>
    <w:rsid w:val="00414529"/>
    <w:rsid w:val="00415025"/>
    <w:rsid w:val="0041522A"/>
    <w:rsid w:val="00416B44"/>
    <w:rsid w:val="00417F55"/>
    <w:rsid w:val="00420550"/>
    <w:rsid w:val="0042064B"/>
    <w:rsid w:val="0042071C"/>
    <w:rsid w:val="00423BAF"/>
    <w:rsid w:val="00425945"/>
    <w:rsid w:val="004267D5"/>
    <w:rsid w:val="0042688F"/>
    <w:rsid w:val="0043182F"/>
    <w:rsid w:val="00431AAC"/>
    <w:rsid w:val="00432D76"/>
    <w:rsid w:val="0043451F"/>
    <w:rsid w:val="0043627E"/>
    <w:rsid w:val="004373D2"/>
    <w:rsid w:val="004378E7"/>
    <w:rsid w:val="00440773"/>
    <w:rsid w:val="00440A3E"/>
    <w:rsid w:val="00442045"/>
    <w:rsid w:val="00442223"/>
    <w:rsid w:val="00443359"/>
    <w:rsid w:val="004435DF"/>
    <w:rsid w:val="0044384C"/>
    <w:rsid w:val="00443C6E"/>
    <w:rsid w:val="00443EF7"/>
    <w:rsid w:val="004441C7"/>
    <w:rsid w:val="004442CA"/>
    <w:rsid w:val="00445211"/>
    <w:rsid w:val="00445AEE"/>
    <w:rsid w:val="00446195"/>
    <w:rsid w:val="00446224"/>
    <w:rsid w:val="004471EB"/>
    <w:rsid w:val="00450AA2"/>
    <w:rsid w:val="004524E6"/>
    <w:rsid w:val="00453A8F"/>
    <w:rsid w:val="00454029"/>
    <w:rsid w:val="00454D40"/>
    <w:rsid w:val="00454F24"/>
    <w:rsid w:val="00457565"/>
    <w:rsid w:val="00457FDE"/>
    <w:rsid w:val="00460258"/>
    <w:rsid w:val="0046077E"/>
    <w:rsid w:val="0046142D"/>
    <w:rsid w:val="00461F4F"/>
    <w:rsid w:val="004652B0"/>
    <w:rsid w:val="00465E17"/>
    <w:rsid w:val="0046654C"/>
    <w:rsid w:val="00466A74"/>
    <w:rsid w:val="00467991"/>
    <w:rsid w:val="00470918"/>
    <w:rsid w:val="00470CFC"/>
    <w:rsid w:val="00472D40"/>
    <w:rsid w:val="004732B8"/>
    <w:rsid w:val="00473E3B"/>
    <w:rsid w:val="00473E60"/>
    <w:rsid w:val="00473ED0"/>
    <w:rsid w:val="00473F4A"/>
    <w:rsid w:val="00474EC7"/>
    <w:rsid w:val="0047506C"/>
    <w:rsid w:val="00475199"/>
    <w:rsid w:val="004774D1"/>
    <w:rsid w:val="00477590"/>
    <w:rsid w:val="00480375"/>
    <w:rsid w:val="00480CC8"/>
    <w:rsid w:val="00480DF1"/>
    <w:rsid w:val="0048253E"/>
    <w:rsid w:val="00484FBD"/>
    <w:rsid w:val="0048512E"/>
    <w:rsid w:val="0048585B"/>
    <w:rsid w:val="004870FD"/>
    <w:rsid w:val="00487277"/>
    <w:rsid w:val="00487D62"/>
    <w:rsid w:val="00487DE0"/>
    <w:rsid w:val="00491C4E"/>
    <w:rsid w:val="00492039"/>
    <w:rsid w:val="00492270"/>
    <w:rsid w:val="00492B10"/>
    <w:rsid w:val="00492F9D"/>
    <w:rsid w:val="00493071"/>
    <w:rsid w:val="0049317C"/>
    <w:rsid w:val="0049381B"/>
    <w:rsid w:val="00493C2A"/>
    <w:rsid w:val="0049576B"/>
    <w:rsid w:val="00495EAC"/>
    <w:rsid w:val="00497323"/>
    <w:rsid w:val="00497AFE"/>
    <w:rsid w:val="00497F9E"/>
    <w:rsid w:val="004A11F8"/>
    <w:rsid w:val="004A174A"/>
    <w:rsid w:val="004A1D71"/>
    <w:rsid w:val="004A3961"/>
    <w:rsid w:val="004A4696"/>
    <w:rsid w:val="004A58A0"/>
    <w:rsid w:val="004A6718"/>
    <w:rsid w:val="004A72DF"/>
    <w:rsid w:val="004B017B"/>
    <w:rsid w:val="004B0C6E"/>
    <w:rsid w:val="004B134F"/>
    <w:rsid w:val="004B51FE"/>
    <w:rsid w:val="004B5724"/>
    <w:rsid w:val="004B5C85"/>
    <w:rsid w:val="004B72A5"/>
    <w:rsid w:val="004B76EA"/>
    <w:rsid w:val="004B7D0C"/>
    <w:rsid w:val="004C0743"/>
    <w:rsid w:val="004C0955"/>
    <w:rsid w:val="004C197D"/>
    <w:rsid w:val="004C2D0F"/>
    <w:rsid w:val="004C4279"/>
    <w:rsid w:val="004C4424"/>
    <w:rsid w:val="004C4879"/>
    <w:rsid w:val="004C4E21"/>
    <w:rsid w:val="004C5DE6"/>
    <w:rsid w:val="004C6CED"/>
    <w:rsid w:val="004D08F4"/>
    <w:rsid w:val="004D154E"/>
    <w:rsid w:val="004D207A"/>
    <w:rsid w:val="004D2C31"/>
    <w:rsid w:val="004D5762"/>
    <w:rsid w:val="004D5F8C"/>
    <w:rsid w:val="004D6556"/>
    <w:rsid w:val="004D7CF4"/>
    <w:rsid w:val="004D7DA3"/>
    <w:rsid w:val="004E1F95"/>
    <w:rsid w:val="004E2466"/>
    <w:rsid w:val="004E4235"/>
    <w:rsid w:val="004E4E38"/>
    <w:rsid w:val="004E6ABD"/>
    <w:rsid w:val="004E6D39"/>
    <w:rsid w:val="004F002F"/>
    <w:rsid w:val="004F3FFA"/>
    <w:rsid w:val="004F4E43"/>
    <w:rsid w:val="004F4FD8"/>
    <w:rsid w:val="004F5682"/>
    <w:rsid w:val="004F63E5"/>
    <w:rsid w:val="004F692A"/>
    <w:rsid w:val="0050064F"/>
    <w:rsid w:val="00501078"/>
    <w:rsid w:val="005015EF"/>
    <w:rsid w:val="00502239"/>
    <w:rsid w:val="005022FC"/>
    <w:rsid w:val="00503B4A"/>
    <w:rsid w:val="005049DC"/>
    <w:rsid w:val="005054EC"/>
    <w:rsid w:val="005068FF"/>
    <w:rsid w:val="0050744A"/>
    <w:rsid w:val="00511387"/>
    <w:rsid w:val="00512EF4"/>
    <w:rsid w:val="00513551"/>
    <w:rsid w:val="005138DD"/>
    <w:rsid w:val="00514707"/>
    <w:rsid w:val="00514CC0"/>
    <w:rsid w:val="00515434"/>
    <w:rsid w:val="00516C88"/>
    <w:rsid w:val="005171AC"/>
    <w:rsid w:val="00520280"/>
    <w:rsid w:val="00521FBC"/>
    <w:rsid w:val="0052253C"/>
    <w:rsid w:val="00522E27"/>
    <w:rsid w:val="005236A4"/>
    <w:rsid w:val="00527197"/>
    <w:rsid w:val="00530022"/>
    <w:rsid w:val="00530A6F"/>
    <w:rsid w:val="00532951"/>
    <w:rsid w:val="0053354B"/>
    <w:rsid w:val="00536533"/>
    <w:rsid w:val="00536EF0"/>
    <w:rsid w:val="005377AD"/>
    <w:rsid w:val="005403A5"/>
    <w:rsid w:val="00541627"/>
    <w:rsid w:val="005416DE"/>
    <w:rsid w:val="00541965"/>
    <w:rsid w:val="00541D77"/>
    <w:rsid w:val="00544149"/>
    <w:rsid w:val="00545624"/>
    <w:rsid w:val="00545BCE"/>
    <w:rsid w:val="0054616D"/>
    <w:rsid w:val="00546492"/>
    <w:rsid w:val="005469AE"/>
    <w:rsid w:val="00547CA1"/>
    <w:rsid w:val="005507F6"/>
    <w:rsid w:val="00551018"/>
    <w:rsid w:val="0055163F"/>
    <w:rsid w:val="005517E8"/>
    <w:rsid w:val="005517FC"/>
    <w:rsid w:val="00552B8D"/>
    <w:rsid w:val="00553178"/>
    <w:rsid w:val="005534DE"/>
    <w:rsid w:val="00554CC8"/>
    <w:rsid w:val="00555164"/>
    <w:rsid w:val="005575AE"/>
    <w:rsid w:val="005578B8"/>
    <w:rsid w:val="005608D6"/>
    <w:rsid w:val="005617F6"/>
    <w:rsid w:val="00561D8B"/>
    <w:rsid w:val="00562C3F"/>
    <w:rsid w:val="005638DA"/>
    <w:rsid w:val="00564CCE"/>
    <w:rsid w:val="005664A3"/>
    <w:rsid w:val="00566A53"/>
    <w:rsid w:val="005676E3"/>
    <w:rsid w:val="00570286"/>
    <w:rsid w:val="0057043D"/>
    <w:rsid w:val="00571D6C"/>
    <w:rsid w:val="00571E38"/>
    <w:rsid w:val="0057241B"/>
    <w:rsid w:val="00572709"/>
    <w:rsid w:val="005727D7"/>
    <w:rsid w:val="00572D4E"/>
    <w:rsid w:val="00572DFA"/>
    <w:rsid w:val="005733A3"/>
    <w:rsid w:val="00573643"/>
    <w:rsid w:val="005744DE"/>
    <w:rsid w:val="00574A16"/>
    <w:rsid w:val="0057508B"/>
    <w:rsid w:val="00575154"/>
    <w:rsid w:val="0057598E"/>
    <w:rsid w:val="00576759"/>
    <w:rsid w:val="00577831"/>
    <w:rsid w:val="0058086A"/>
    <w:rsid w:val="0058168A"/>
    <w:rsid w:val="00581836"/>
    <w:rsid w:val="00582D92"/>
    <w:rsid w:val="00583ABA"/>
    <w:rsid w:val="00583EC4"/>
    <w:rsid w:val="005846F2"/>
    <w:rsid w:val="00585075"/>
    <w:rsid w:val="00585098"/>
    <w:rsid w:val="0058525B"/>
    <w:rsid w:val="00586921"/>
    <w:rsid w:val="00587069"/>
    <w:rsid w:val="005874BF"/>
    <w:rsid w:val="00587922"/>
    <w:rsid w:val="00587CD3"/>
    <w:rsid w:val="005900BF"/>
    <w:rsid w:val="00590478"/>
    <w:rsid w:val="0059072D"/>
    <w:rsid w:val="005923E8"/>
    <w:rsid w:val="00593D5B"/>
    <w:rsid w:val="00594A26"/>
    <w:rsid w:val="00595220"/>
    <w:rsid w:val="005960E0"/>
    <w:rsid w:val="0059615A"/>
    <w:rsid w:val="005963BB"/>
    <w:rsid w:val="00597758"/>
    <w:rsid w:val="005A0160"/>
    <w:rsid w:val="005A0694"/>
    <w:rsid w:val="005A1A34"/>
    <w:rsid w:val="005A259D"/>
    <w:rsid w:val="005A2780"/>
    <w:rsid w:val="005A2AE3"/>
    <w:rsid w:val="005A2D65"/>
    <w:rsid w:val="005A2F0C"/>
    <w:rsid w:val="005A41B3"/>
    <w:rsid w:val="005A4E1F"/>
    <w:rsid w:val="005A4F43"/>
    <w:rsid w:val="005A4FF5"/>
    <w:rsid w:val="005A6433"/>
    <w:rsid w:val="005A702E"/>
    <w:rsid w:val="005A7133"/>
    <w:rsid w:val="005A7A36"/>
    <w:rsid w:val="005B057D"/>
    <w:rsid w:val="005B0CB1"/>
    <w:rsid w:val="005B35C9"/>
    <w:rsid w:val="005B3712"/>
    <w:rsid w:val="005B565C"/>
    <w:rsid w:val="005B5CCE"/>
    <w:rsid w:val="005B6DA0"/>
    <w:rsid w:val="005B7006"/>
    <w:rsid w:val="005B7E40"/>
    <w:rsid w:val="005C0F17"/>
    <w:rsid w:val="005C32AB"/>
    <w:rsid w:val="005C3741"/>
    <w:rsid w:val="005C3971"/>
    <w:rsid w:val="005C3C71"/>
    <w:rsid w:val="005C5A55"/>
    <w:rsid w:val="005C5AB4"/>
    <w:rsid w:val="005C762E"/>
    <w:rsid w:val="005C7DBA"/>
    <w:rsid w:val="005D0070"/>
    <w:rsid w:val="005D06F4"/>
    <w:rsid w:val="005D169A"/>
    <w:rsid w:val="005D2403"/>
    <w:rsid w:val="005D30A0"/>
    <w:rsid w:val="005D48F4"/>
    <w:rsid w:val="005D4965"/>
    <w:rsid w:val="005D4C56"/>
    <w:rsid w:val="005D5B94"/>
    <w:rsid w:val="005D6C10"/>
    <w:rsid w:val="005D7382"/>
    <w:rsid w:val="005E1097"/>
    <w:rsid w:val="005E15C8"/>
    <w:rsid w:val="005E28E2"/>
    <w:rsid w:val="005E2FC6"/>
    <w:rsid w:val="005E4547"/>
    <w:rsid w:val="005E46A5"/>
    <w:rsid w:val="005E592A"/>
    <w:rsid w:val="005E63D1"/>
    <w:rsid w:val="005E6DF5"/>
    <w:rsid w:val="005E6F0C"/>
    <w:rsid w:val="005E7B48"/>
    <w:rsid w:val="005F2913"/>
    <w:rsid w:val="005F32F4"/>
    <w:rsid w:val="005F3A0F"/>
    <w:rsid w:val="005F3D63"/>
    <w:rsid w:val="005F44F0"/>
    <w:rsid w:val="005F600D"/>
    <w:rsid w:val="005F6FBE"/>
    <w:rsid w:val="005F731E"/>
    <w:rsid w:val="005F7BE0"/>
    <w:rsid w:val="00601BE9"/>
    <w:rsid w:val="00601D48"/>
    <w:rsid w:val="00602BBE"/>
    <w:rsid w:val="00602BD4"/>
    <w:rsid w:val="006037D0"/>
    <w:rsid w:val="006039B4"/>
    <w:rsid w:val="00603C83"/>
    <w:rsid w:val="00604174"/>
    <w:rsid w:val="00604448"/>
    <w:rsid w:val="00605FBE"/>
    <w:rsid w:val="006060E2"/>
    <w:rsid w:val="0060745E"/>
    <w:rsid w:val="006102CD"/>
    <w:rsid w:val="00610A92"/>
    <w:rsid w:val="0061105B"/>
    <w:rsid w:val="006119F6"/>
    <w:rsid w:val="00612883"/>
    <w:rsid w:val="00612DBE"/>
    <w:rsid w:val="00613F52"/>
    <w:rsid w:val="0061422E"/>
    <w:rsid w:val="00614FAA"/>
    <w:rsid w:val="00617C5A"/>
    <w:rsid w:val="006200B1"/>
    <w:rsid w:val="00620583"/>
    <w:rsid w:val="00620D9E"/>
    <w:rsid w:val="00621DE3"/>
    <w:rsid w:val="006223A4"/>
    <w:rsid w:val="006231AA"/>
    <w:rsid w:val="00626363"/>
    <w:rsid w:val="006275E6"/>
    <w:rsid w:val="00627C41"/>
    <w:rsid w:val="00630C1E"/>
    <w:rsid w:val="00630EB4"/>
    <w:rsid w:val="00631D57"/>
    <w:rsid w:val="0063344C"/>
    <w:rsid w:val="0063427C"/>
    <w:rsid w:val="00635165"/>
    <w:rsid w:val="00636A89"/>
    <w:rsid w:val="0064193E"/>
    <w:rsid w:val="00642AF6"/>
    <w:rsid w:val="00644C11"/>
    <w:rsid w:val="006457B9"/>
    <w:rsid w:val="006479A7"/>
    <w:rsid w:val="00650048"/>
    <w:rsid w:val="006503F3"/>
    <w:rsid w:val="0065210F"/>
    <w:rsid w:val="0065473C"/>
    <w:rsid w:val="00654DC2"/>
    <w:rsid w:val="00654F14"/>
    <w:rsid w:val="006571D4"/>
    <w:rsid w:val="006609D2"/>
    <w:rsid w:val="00660EF7"/>
    <w:rsid w:val="00660EFD"/>
    <w:rsid w:val="006613A1"/>
    <w:rsid w:val="0066211B"/>
    <w:rsid w:val="00663DC8"/>
    <w:rsid w:val="00663E13"/>
    <w:rsid w:val="00664749"/>
    <w:rsid w:val="00666C66"/>
    <w:rsid w:val="00666E6A"/>
    <w:rsid w:val="0067059B"/>
    <w:rsid w:val="006706E6"/>
    <w:rsid w:val="00670C82"/>
    <w:rsid w:val="00672876"/>
    <w:rsid w:val="006728A0"/>
    <w:rsid w:val="00672E7C"/>
    <w:rsid w:val="0067467A"/>
    <w:rsid w:val="00675034"/>
    <w:rsid w:val="00675728"/>
    <w:rsid w:val="00676922"/>
    <w:rsid w:val="00676DD9"/>
    <w:rsid w:val="00680777"/>
    <w:rsid w:val="00681DD4"/>
    <w:rsid w:val="00681E87"/>
    <w:rsid w:val="006828A9"/>
    <w:rsid w:val="00684334"/>
    <w:rsid w:val="006855A6"/>
    <w:rsid w:val="00686D1B"/>
    <w:rsid w:val="00687D60"/>
    <w:rsid w:val="00690397"/>
    <w:rsid w:val="006913F1"/>
    <w:rsid w:val="0069142B"/>
    <w:rsid w:val="00691B24"/>
    <w:rsid w:val="00692398"/>
    <w:rsid w:val="0069364D"/>
    <w:rsid w:val="006950BD"/>
    <w:rsid w:val="00695A12"/>
    <w:rsid w:val="00695E8D"/>
    <w:rsid w:val="0069611D"/>
    <w:rsid w:val="00696B12"/>
    <w:rsid w:val="006A1283"/>
    <w:rsid w:val="006A1670"/>
    <w:rsid w:val="006A2C12"/>
    <w:rsid w:val="006A2F06"/>
    <w:rsid w:val="006A41CA"/>
    <w:rsid w:val="006A4BDC"/>
    <w:rsid w:val="006A7EA4"/>
    <w:rsid w:val="006A7F6F"/>
    <w:rsid w:val="006B1212"/>
    <w:rsid w:val="006B16E9"/>
    <w:rsid w:val="006B1F7B"/>
    <w:rsid w:val="006B2174"/>
    <w:rsid w:val="006B21D4"/>
    <w:rsid w:val="006B32AA"/>
    <w:rsid w:val="006B3443"/>
    <w:rsid w:val="006B42C6"/>
    <w:rsid w:val="006B45EC"/>
    <w:rsid w:val="006B48BD"/>
    <w:rsid w:val="006B5AC7"/>
    <w:rsid w:val="006B769F"/>
    <w:rsid w:val="006B76F2"/>
    <w:rsid w:val="006B776C"/>
    <w:rsid w:val="006B78FA"/>
    <w:rsid w:val="006B7E67"/>
    <w:rsid w:val="006C133F"/>
    <w:rsid w:val="006C1BE2"/>
    <w:rsid w:val="006C210E"/>
    <w:rsid w:val="006C254E"/>
    <w:rsid w:val="006C27C0"/>
    <w:rsid w:val="006C505A"/>
    <w:rsid w:val="006C5171"/>
    <w:rsid w:val="006C546C"/>
    <w:rsid w:val="006C644F"/>
    <w:rsid w:val="006D00F0"/>
    <w:rsid w:val="006D01AC"/>
    <w:rsid w:val="006D124A"/>
    <w:rsid w:val="006D14DA"/>
    <w:rsid w:val="006D1C6E"/>
    <w:rsid w:val="006D4087"/>
    <w:rsid w:val="006D4A46"/>
    <w:rsid w:val="006D5631"/>
    <w:rsid w:val="006D5F04"/>
    <w:rsid w:val="006D7A07"/>
    <w:rsid w:val="006D7C5C"/>
    <w:rsid w:val="006E04FE"/>
    <w:rsid w:val="006E099D"/>
    <w:rsid w:val="006E0EAC"/>
    <w:rsid w:val="006E16D4"/>
    <w:rsid w:val="006E247A"/>
    <w:rsid w:val="006E35C5"/>
    <w:rsid w:val="006E5D0C"/>
    <w:rsid w:val="006E70D4"/>
    <w:rsid w:val="006E7EBB"/>
    <w:rsid w:val="006F0BF2"/>
    <w:rsid w:val="006F2B9B"/>
    <w:rsid w:val="006F371D"/>
    <w:rsid w:val="006F39ED"/>
    <w:rsid w:val="006F3AF7"/>
    <w:rsid w:val="006F4BCD"/>
    <w:rsid w:val="006F4E7D"/>
    <w:rsid w:val="006F5420"/>
    <w:rsid w:val="006F57F9"/>
    <w:rsid w:val="006F6D4F"/>
    <w:rsid w:val="006F785D"/>
    <w:rsid w:val="006F7A45"/>
    <w:rsid w:val="006F7EB4"/>
    <w:rsid w:val="006F7F5A"/>
    <w:rsid w:val="00700ECF"/>
    <w:rsid w:val="007015CA"/>
    <w:rsid w:val="0070316C"/>
    <w:rsid w:val="0070379A"/>
    <w:rsid w:val="00704E15"/>
    <w:rsid w:val="00705D74"/>
    <w:rsid w:val="0070614A"/>
    <w:rsid w:val="00706F21"/>
    <w:rsid w:val="00707A25"/>
    <w:rsid w:val="00707E8E"/>
    <w:rsid w:val="00712853"/>
    <w:rsid w:val="00712C0C"/>
    <w:rsid w:val="007145C1"/>
    <w:rsid w:val="00716081"/>
    <w:rsid w:val="0071630C"/>
    <w:rsid w:val="007167F2"/>
    <w:rsid w:val="00717E00"/>
    <w:rsid w:val="007215CE"/>
    <w:rsid w:val="007240EB"/>
    <w:rsid w:val="0072413E"/>
    <w:rsid w:val="00725A76"/>
    <w:rsid w:val="00730323"/>
    <w:rsid w:val="007306E0"/>
    <w:rsid w:val="00730CE5"/>
    <w:rsid w:val="0073116A"/>
    <w:rsid w:val="0073122D"/>
    <w:rsid w:val="0073127C"/>
    <w:rsid w:val="00731814"/>
    <w:rsid w:val="00732EAA"/>
    <w:rsid w:val="00733432"/>
    <w:rsid w:val="00735515"/>
    <w:rsid w:val="0073579C"/>
    <w:rsid w:val="007361B8"/>
    <w:rsid w:val="00736885"/>
    <w:rsid w:val="00736C17"/>
    <w:rsid w:val="0073711E"/>
    <w:rsid w:val="00737778"/>
    <w:rsid w:val="0074039C"/>
    <w:rsid w:val="00740AF2"/>
    <w:rsid w:val="00740DB8"/>
    <w:rsid w:val="00741190"/>
    <w:rsid w:val="00741DAD"/>
    <w:rsid w:val="00743167"/>
    <w:rsid w:val="007439AF"/>
    <w:rsid w:val="007440C2"/>
    <w:rsid w:val="007441C8"/>
    <w:rsid w:val="007444DF"/>
    <w:rsid w:val="0074451C"/>
    <w:rsid w:val="00744D6A"/>
    <w:rsid w:val="0074547A"/>
    <w:rsid w:val="007454FA"/>
    <w:rsid w:val="00747DC6"/>
    <w:rsid w:val="00751247"/>
    <w:rsid w:val="00752071"/>
    <w:rsid w:val="00752BA5"/>
    <w:rsid w:val="00753520"/>
    <w:rsid w:val="0075387C"/>
    <w:rsid w:val="007559A6"/>
    <w:rsid w:val="00755B4D"/>
    <w:rsid w:val="00755C45"/>
    <w:rsid w:val="00756E84"/>
    <w:rsid w:val="00757CAA"/>
    <w:rsid w:val="00757D89"/>
    <w:rsid w:val="00761DF6"/>
    <w:rsid w:val="00762638"/>
    <w:rsid w:val="00762D87"/>
    <w:rsid w:val="007660A6"/>
    <w:rsid w:val="007660E2"/>
    <w:rsid w:val="00766102"/>
    <w:rsid w:val="007667B8"/>
    <w:rsid w:val="0076740A"/>
    <w:rsid w:val="00767D25"/>
    <w:rsid w:val="00770B00"/>
    <w:rsid w:val="00772108"/>
    <w:rsid w:val="00772244"/>
    <w:rsid w:val="00773695"/>
    <w:rsid w:val="00774113"/>
    <w:rsid w:val="00774282"/>
    <w:rsid w:val="0077776C"/>
    <w:rsid w:val="0078027F"/>
    <w:rsid w:val="00780E87"/>
    <w:rsid w:val="007823C4"/>
    <w:rsid w:val="00783730"/>
    <w:rsid w:val="00785081"/>
    <w:rsid w:val="0078523D"/>
    <w:rsid w:val="0078542C"/>
    <w:rsid w:val="00785C53"/>
    <w:rsid w:val="00787E24"/>
    <w:rsid w:val="00787FD3"/>
    <w:rsid w:val="00791DD4"/>
    <w:rsid w:val="007922E3"/>
    <w:rsid w:val="00793317"/>
    <w:rsid w:val="007966E9"/>
    <w:rsid w:val="0079782F"/>
    <w:rsid w:val="00797E1E"/>
    <w:rsid w:val="007A04B1"/>
    <w:rsid w:val="007A084A"/>
    <w:rsid w:val="007A15C3"/>
    <w:rsid w:val="007A226B"/>
    <w:rsid w:val="007A2515"/>
    <w:rsid w:val="007A3DB5"/>
    <w:rsid w:val="007A426A"/>
    <w:rsid w:val="007A5464"/>
    <w:rsid w:val="007A58A4"/>
    <w:rsid w:val="007A5B57"/>
    <w:rsid w:val="007A65AB"/>
    <w:rsid w:val="007B0B6D"/>
    <w:rsid w:val="007B0CC9"/>
    <w:rsid w:val="007B1AA7"/>
    <w:rsid w:val="007B2C64"/>
    <w:rsid w:val="007B3396"/>
    <w:rsid w:val="007B33C3"/>
    <w:rsid w:val="007B3B57"/>
    <w:rsid w:val="007B487A"/>
    <w:rsid w:val="007B5630"/>
    <w:rsid w:val="007B6FAF"/>
    <w:rsid w:val="007C0888"/>
    <w:rsid w:val="007C0ACB"/>
    <w:rsid w:val="007C13B4"/>
    <w:rsid w:val="007C184D"/>
    <w:rsid w:val="007C1F59"/>
    <w:rsid w:val="007C32D9"/>
    <w:rsid w:val="007C467E"/>
    <w:rsid w:val="007C479E"/>
    <w:rsid w:val="007C4DC8"/>
    <w:rsid w:val="007C5E62"/>
    <w:rsid w:val="007C6A57"/>
    <w:rsid w:val="007C6F4B"/>
    <w:rsid w:val="007C7E61"/>
    <w:rsid w:val="007D1A49"/>
    <w:rsid w:val="007D1AF0"/>
    <w:rsid w:val="007D1B37"/>
    <w:rsid w:val="007D295C"/>
    <w:rsid w:val="007D3174"/>
    <w:rsid w:val="007D3476"/>
    <w:rsid w:val="007D36FB"/>
    <w:rsid w:val="007D3A37"/>
    <w:rsid w:val="007D598D"/>
    <w:rsid w:val="007D63E4"/>
    <w:rsid w:val="007D6A60"/>
    <w:rsid w:val="007D6FEC"/>
    <w:rsid w:val="007D75E5"/>
    <w:rsid w:val="007D7803"/>
    <w:rsid w:val="007D78F8"/>
    <w:rsid w:val="007D7D44"/>
    <w:rsid w:val="007D7ED5"/>
    <w:rsid w:val="007E0DD3"/>
    <w:rsid w:val="007E3AFC"/>
    <w:rsid w:val="007E41C0"/>
    <w:rsid w:val="007E421B"/>
    <w:rsid w:val="007E527F"/>
    <w:rsid w:val="007E544B"/>
    <w:rsid w:val="007E6F8D"/>
    <w:rsid w:val="007E70AA"/>
    <w:rsid w:val="007E75DD"/>
    <w:rsid w:val="007F0404"/>
    <w:rsid w:val="007F0470"/>
    <w:rsid w:val="007F06B5"/>
    <w:rsid w:val="007F202E"/>
    <w:rsid w:val="007F2205"/>
    <w:rsid w:val="007F235C"/>
    <w:rsid w:val="007F285B"/>
    <w:rsid w:val="007F3247"/>
    <w:rsid w:val="007F415A"/>
    <w:rsid w:val="007F523B"/>
    <w:rsid w:val="007F5310"/>
    <w:rsid w:val="007F5BB4"/>
    <w:rsid w:val="00800461"/>
    <w:rsid w:val="00802D00"/>
    <w:rsid w:val="00803CDA"/>
    <w:rsid w:val="00804173"/>
    <w:rsid w:val="00805D65"/>
    <w:rsid w:val="008065FD"/>
    <w:rsid w:val="00807222"/>
    <w:rsid w:val="00807422"/>
    <w:rsid w:val="00811D73"/>
    <w:rsid w:val="0081219C"/>
    <w:rsid w:val="0081309A"/>
    <w:rsid w:val="00814B33"/>
    <w:rsid w:val="008153DB"/>
    <w:rsid w:val="00816E8A"/>
    <w:rsid w:val="00816F81"/>
    <w:rsid w:val="0081751F"/>
    <w:rsid w:val="008200C8"/>
    <w:rsid w:val="008201B8"/>
    <w:rsid w:val="0082051C"/>
    <w:rsid w:val="008205B6"/>
    <w:rsid w:val="00820A73"/>
    <w:rsid w:val="00820DCA"/>
    <w:rsid w:val="00820F4C"/>
    <w:rsid w:val="00820F7F"/>
    <w:rsid w:val="008215AA"/>
    <w:rsid w:val="00821828"/>
    <w:rsid w:val="00823796"/>
    <w:rsid w:val="00823E56"/>
    <w:rsid w:val="00824448"/>
    <w:rsid w:val="008255F6"/>
    <w:rsid w:val="0082572C"/>
    <w:rsid w:val="008260C5"/>
    <w:rsid w:val="00827889"/>
    <w:rsid w:val="00827C84"/>
    <w:rsid w:val="008305E3"/>
    <w:rsid w:val="00830DD2"/>
    <w:rsid w:val="00833FF2"/>
    <w:rsid w:val="008344CF"/>
    <w:rsid w:val="00836BEB"/>
    <w:rsid w:val="00836E39"/>
    <w:rsid w:val="00836F1A"/>
    <w:rsid w:val="00837F06"/>
    <w:rsid w:val="00840321"/>
    <w:rsid w:val="00840C27"/>
    <w:rsid w:val="008412A7"/>
    <w:rsid w:val="00841F2B"/>
    <w:rsid w:val="008421A1"/>
    <w:rsid w:val="00842856"/>
    <w:rsid w:val="00843A61"/>
    <w:rsid w:val="00844A84"/>
    <w:rsid w:val="0084517C"/>
    <w:rsid w:val="008451AF"/>
    <w:rsid w:val="00846936"/>
    <w:rsid w:val="00846C2C"/>
    <w:rsid w:val="00846F7E"/>
    <w:rsid w:val="00851049"/>
    <w:rsid w:val="0085133E"/>
    <w:rsid w:val="008515C3"/>
    <w:rsid w:val="00851CE5"/>
    <w:rsid w:val="008530D5"/>
    <w:rsid w:val="008532C4"/>
    <w:rsid w:val="00854235"/>
    <w:rsid w:val="00854C93"/>
    <w:rsid w:val="00854E4C"/>
    <w:rsid w:val="00854FB2"/>
    <w:rsid w:val="00855C47"/>
    <w:rsid w:val="0085609C"/>
    <w:rsid w:val="00856E42"/>
    <w:rsid w:val="00856FBB"/>
    <w:rsid w:val="00857882"/>
    <w:rsid w:val="0086171C"/>
    <w:rsid w:val="008621B3"/>
    <w:rsid w:val="008623E1"/>
    <w:rsid w:val="008637CD"/>
    <w:rsid w:val="00863D63"/>
    <w:rsid w:val="00864E21"/>
    <w:rsid w:val="0086599C"/>
    <w:rsid w:val="00870902"/>
    <w:rsid w:val="00870CF8"/>
    <w:rsid w:val="00871651"/>
    <w:rsid w:val="00872848"/>
    <w:rsid w:val="00872D65"/>
    <w:rsid w:val="00873366"/>
    <w:rsid w:val="00873399"/>
    <w:rsid w:val="00873F76"/>
    <w:rsid w:val="00875545"/>
    <w:rsid w:val="00876C11"/>
    <w:rsid w:val="008779B7"/>
    <w:rsid w:val="00877F88"/>
    <w:rsid w:val="008808DD"/>
    <w:rsid w:val="00880E27"/>
    <w:rsid w:val="008811D9"/>
    <w:rsid w:val="008815D0"/>
    <w:rsid w:val="0088165E"/>
    <w:rsid w:val="008818E8"/>
    <w:rsid w:val="00881ABB"/>
    <w:rsid w:val="00882736"/>
    <w:rsid w:val="00883140"/>
    <w:rsid w:val="00883D3A"/>
    <w:rsid w:val="00884211"/>
    <w:rsid w:val="00884513"/>
    <w:rsid w:val="00887C62"/>
    <w:rsid w:val="00887C85"/>
    <w:rsid w:val="00890F6A"/>
    <w:rsid w:val="00891120"/>
    <w:rsid w:val="00891869"/>
    <w:rsid w:val="00891B4C"/>
    <w:rsid w:val="008922B9"/>
    <w:rsid w:val="00892405"/>
    <w:rsid w:val="008928A1"/>
    <w:rsid w:val="00892B10"/>
    <w:rsid w:val="00893351"/>
    <w:rsid w:val="0089357F"/>
    <w:rsid w:val="008935E3"/>
    <w:rsid w:val="00894B85"/>
    <w:rsid w:val="00895D3F"/>
    <w:rsid w:val="00895D5B"/>
    <w:rsid w:val="00896DB1"/>
    <w:rsid w:val="00897F7D"/>
    <w:rsid w:val="008A0F0B"/>
    <w:rsid w:val="008A1333"/>
    <w:rsid w:val="008A13AA"/>
    <w:rsid w:val="008A32E5"/>
    <w:rsid w:val="008A56AF"/>
    <w:rsid w:val="008A6269"/>
    <w:rsid w:val="008A67AA"/>
    <w:rsid w:val="008B03F5"/>
    <w:rsid w:val="008B099C"/>
    <w:rsid w:val="008B0F62"/>
    <w:rsid w:val="008B2474"/>
    <w:rsid w:val="008B2B1E"/>
    <w:rsid w:val="008B2C72"/>
    <w:rsid w:val="008B4951"/>
    <w:rsid w:val="008B49D6"/>
    <w:rsid w:val="008B5F46"/>
    <w:rsid w:val="008B6525"/>
    <w:rsid w:val="008B6778"/>
    <w:rsid w:val="008B6CE7"/>
    <w:rsid w:val="008B7C3A"/>
    <w:rsid w:val="008B7D28"/>
    <w:rsid w:val="008C0B6C"/>
    <w:rsid w:val="008C411E"/>
    <w:rsid w:val="008C4362"/>
    <w:rsid w:val="008C669A"/>
    <w:rsid w:val="008C7EB9"/>
    <w:rsid w:val="008C7FE7"/>
    <w:rsid w:val="008D01C7"/>
    <w:rsid w:val="008D09CF"/>
    <w:rsid w:val="008D0C36"/>
    <w:rsid w:val="008D1770"/>
    <w:rsid w:val="008D195B"/>
    <w:rsid w:val="008D33FA"/>
    <w:rsid w:val="008D3431"/>
    <w:rsid w:val="008D463A"/>
    <w:rsid w:val="008D5206"/>
    <w:rsid w:val="008D5FAC"/>
    <w:rsid w:val="008D64DF"/>
    <w:rsid w:val="008D6667"/>
    <w:rsid w:val="008E0410"/>
    <w:rsid w:val="008E185D"/>
    <w:rsid w:val="008E1B3B"/>
    <w:rsid w:val="008E2A3D"/>
    <w:rsid w:val="008E451A"/>
    <w:rsid w:val="008E5C46"/>
    <w:rsid w:val="008E6FFA"/>
    <w:rsid w:val="008E727A"/>
    <w:rsid w:val="008E769C"/>
    <w:rsid w:val="008F0083"/>
    <w:rsid w:val="008F0A10"/>
    <w:rsid w:val="008F0DB5"/>
    <w:rsid w:val="008F18BF"/>
    <w:rsid w:val="008F190C"/>
    <w:rsid w:val="008F2440"/>
    <w:rsid w:val="008F33CC"/>
    <w:rsid w:val="008F4557"/>
    <w:rsid w:val="008F4E89"/>
    <w:rsid w:val="008F5CEB"/>
    <w:rsid w:val="008F60B3"/>
    <w:rsid w:val="008F70B9"/>
    <w:rsid w:val="008F7B75"/>
    <w:rsid w:val="008F7E7A"/>
    <w:rsid w:val="008F7F27"/>
    <w:rsid w:val="00901304"/>
    <w:rsid w:val="00903444"/>
    <w:rsid w:val="00904373"/>
    <w:rsid w:val="00905F3C"/>
    <w:rsid w:val="00905FD4"/>
    <w:rsid w:val="009067D9"/>
    <w:rsid w:val="00906B42"/>
    <w:rsid w:val="009070A3"/>
    <w:rsid w:val="0090712E"/>
    <w:rsid w:val="0090734D"/>
    <w:rsid w:val="00910728"/>
    <w:rsid w:val="009108DC"/>
    <w:rsid w:val="009109C0"/>
    <w:rsid w:val="00910AD9"/>
    <w:rsid w:val="009115A1"/>
    <w:rsid w:val="00911A66"/>
    <w:rsid w:val="009120B0"/>
    <w:rsid w:val="00912612"/>
    <w:rsid w:val="00912AB6"/>
    <w:rsid w:val="00912EBD"/>
    <w:rsid w:val="0091645D"/>
    <w:rsid w:val="00917021"/>
    <w:rsid w:val="00917086"/>
    <w:rsid w:val="00917481"/>
    <w:rsid w:val="00917D03"/>
    <w:rsid w:val="0092077D"/>
    <w:rsid w:val="0092115F"/>
    <w:rsid w:val="0092122F"/>
    <w:rsid w:val="00921839"/>
    <w:rsid w:val="00921B36"/>
    <w:rsid w:val="009228AF"/>
    <w:rsid w:val="00922E35"/>
    <w:rsid w:val="00923B25"/>
    <w:rsid w:val="00924A34"/>
    <w:rsid w:val="0092504D"/>
    <w:rsid w:val="009254C3"/>
    <w:rsid w:val="00925E44"/>
    <w:rsid w:val="0092669A"/>
    <w:rsid w:val="00926719"/>
    <w:rsid w:val="0092691D"/>
    <w:rsid w:val="009276CC"/>
    <w:rsid w:val="00927D1F"/>
    <w:rsid w:val="009304D3"/>
    <w:rsid w:val="00931186"/>
    <w:rsid w:val="00931A7B"/>
    <w:rsid w:val="00934999"/>
    <w:rsid w:val="00935BFC"/>
    <w:rsid w:val="0093676D"/>
    <w:rsid w:val="00937268"/>
    <w:rsid w:val="009377DC"/>
    <w:rsid w:val="00940920"/>
    <w:rsid w:val="00941DD7"/>
    <w:rsid w:val="0094633C"/>
    <w:rsid w:val="009466C0"/>
    <w:rsid w:val="009501FE"/>
    <w:rsid w:val="00951533"/>
    <w:rsid w:val="009531E0"/>
    <w:rsid w:val="00954A70"/>
    <w:rsid w:val="009555EC"/>
    <w:rsid w:val="009559B6"/>
    <w:rsid w:val="00955F37"/>
    <w:rsid w:val="00956365"/>
    <w:rsid w:val="009567B4"/>
    <w:rsid w:val="00956A13"/>
    <w:rsid w:val="00956DCE"/>
    <w:rsid w:val="00957102"/>
    <w:rsid w:val="009579D3"/>
    <w:rsid w:val="00960DE0"/>
    <w:rsid w:val="00961CBB"/>
    <w:rsid w:val="00961CD8"/>
    <w:rsid w:val="009621B4"/>
    <w:rsid w:val="00962B1E"/>
    <w:rsid w:val="00962D99"/>
    <w:rsid w:val="009634FC"/>
    <w:rsid w:val="00963AF6"/>
    <w:rsid w:val="009647D9"/>
    <w:rsid w:val="00965945"/>
    <w:rsid w:val="00966DAD"/>
    <w:rsid w:val="00970E26"/>
    <w:rsid w:val="0097198A"/>
    <w:rsid w:val="00971BC4"/>
    <w:rsid w:val="009739B9"/>
    <w:rsid w:val="00973A9F"/>
    <w:rsid w:val="00974154"/>
    <w:rsid w:val="0097433A"/>
    <w:rsid w:val="00974527"/>
    <w:rsid w:val="00974B37"/>
    <w:rsid w:val="009759D9"/>
    <w:rsid w:val="00976571"/>
    <w:rsid w:val="0097748B"/>
    <w:rsid w:val="0097796E"/>
    <w:rsid w:val="00977E76"/>
    <w:rsid w:val="009801F2"/>
    <w:rsid w:val="009812AF"/>
    <w:rsid w:val="00981D52"/>
    <w:rsid w:val="009822B8"/>
    <w:rsid w:val="009832B0"/>
    <w:rsid w:val="00984493"/>
    <w:rsid w:val="00984A14"/>
    <w:rsid w:val="009853B8"/>
    <w:rsid w:val="009855DB"/>
    <w:rsid w:val="00985D81"/>
    <w:rsid w:val="0098604F"/>
    <w:rsid w:val="0098648E"/>
    <w:rsid w:val="00986A48"/>
    <w:rsid w:val="00986C47"/>
    <w:rsid w:val="00986CF7"/>
    <w:rsid w:val="00986EDE"/>
    <w:rsid w:val="0098724F"/>
    <w:rsid w:val="009876FB"/>
    <w:rsid w:val="00990F76"/>
    <w:rsid w:val="009915FC"/>
    <w:rsid w:val="009916C7"/>
    <w:rsid w:val="00992188"/>
    <w:rsid w:val="009924BF"/>
    <w:rsid w:val="00992B95"/>
    <w:rsid w:val="00993030"/>
    <w:rsid w:val="00993339"/>
    <w:rsid w:val="009939E9"/>
    <w:rsid w:val="00993A7B"/>
    <w:rsid w:val="0099601E"/>
    <w:rsid w:val="00997638"/>
    <w:rsid w:val="00997758"/>
    <w:rsid w:val="009A0A12"/>
    <w:rsid w:val="009A0A80"/>
    <w:rsid w:val="009A2B8E"/>
    <w:rsid w:val="009A2DE3"/>
    <w:rsid w:val="009A3756"/>
    <w:rsid w:val="009A4898"/>
    <w:rsid w:val="009A53A5"/>
    <w:rsid w:val="009A779A"/>
    <w:rsid w:val="009B0D90"/>
    <w:rsid w:val="009B169B"/>
    <w:rsid w:val="009B1EC7"/>
    <w:rsid w:val="009B27A5"/>
    <w:rsid w:val="009B2F86"/>
    <w:rsid w:val="009B34FF"/>
    <w:rsid w:val="009B38A8"/>
    <w:rsid w:val="009B4596"/>
    <w:rsid w:val="009B4715"/>
    <w:rsid w:val="009B56F2"/>
    <w:rsid w:val="009B6D7E"/>
    <w:rsid w:val="009B72B5"/>
    <w:rsid w:val="009B73E8"/>
    <w:rsid w:val="009B7C0F"/>
    <w:rsid w:val="009B7E12"/>
    <w:rsid w:val="009C0522"/>
    <w:rsid w:val="009C0990"/>
    <w:rsid w:val="009C13F6"/>
    <w:rsid w:val="009C15A9"/>
    <w:rsid w:val="009C2A7F"/>
    <w:rsid w:val="009C2F3C"/>
    <w:rsid w:val="009C2FC8"/>
    <w:rsid w:val="009C3296"/>
    <w:rsid w:val="009C422B"/>
    <w:rsid w:val="009C6470"/>
    <w:rsid w:val="009C66F9"/>
    <w:rsid w:val="009C6E89"/>
    <w:rsid w:val="009C75F3"/>
    <w:rsid w:val="009C7B08"/>
    <w:rsid w:val="009D05E6"/>
    <w:rsid w:val="009D1FA8"/>
    <w:rsid w:val="009D220A"/>
    <w:rsid w:val="009D2394"/>
    <w:rsid w:val="009D25BF"/>
    <w:rsid w:val="009D2E57"/>
    <w:rsid w:val="009D31B4"/>
    <w:rsid w:val="009D3A9D"/>
    <w:rsid w:val="009D4A37"/>
    <w:rsid w:val="009D5D4F"/>
    <w:rsid w:val="009D6DF0"/>
    <w:rsid w:val="009D6E19"/>
    <w:rsid w:val="009D6F9E"/>
    <w:rsid w:val="009D756C"/>
    <w:rsid w:val="009E0FE2"/>
    <w:rsid w:val="009E2A92"/>
    <w:rsid w:val="009E4DEE"/>
    <w:rsid w:val="009E51A6"/>
    <w:rsid w:val="009E5759"/>
    <w:rsid w:val="009E5F85"/>
    <w:rsid w:val="009E65D5"/>
    <w:rsid w:val="009E6A58"/>
    <w:rsid w:val="009F095F"/>
    <w:rsid w:val="009F1D1A"/>
    <w:rsid w:val="009F1F1F"/>
    <w:rsid w:val="009F559C"/>
    <w:rsid w:val="009F5BCC"/>
    <w:rsid w:val="009F763A"/>
    <w:rsid w:val="00A00007"/>
    <w:rsid w:val="00A00850"/>
    <w:rsid w:val="00A00B1A"/>
    <w:rsid w:val="00A012F0"/>
    <w:rsid w:val="00A0173A"/>
    <w:rsid w:val="00A01C42"/>
    <w:rsid w:val="00A02114"/>
    <w:rsid w:val="00A024C4"/>
    <w:rsid w:val="00A0268C"/>
    <w:rsid w:val="00A029FD"/>
    <w:rsid w:val="00A0353C"/>
    <w:rsid w:val="00A05462"/>
    <w:rsid w:val="00A05C4D"/>
    <w:rsid w:val="00A061FC"/>
    <w:rsid w:val="00A06D8F"/>
    <w:rsid w:val="00A07B87"/>
    <w:rsid w:val="00A07FE4"/>
    <w:rsid w:val="00A102B2"/>
    <w:rsid w:val="00A13408"/>
    <w:rsid w:val="00A13747"/>
    <w:rsid w:val="00A16999"/>
    <w:rsid w:val="00A20E43"/>
    <w:rsid w:val="00A2139F"/>
    <w:rsid w:val="00A21864"/>
    <w:rsid w:val="00A2282D"/>
    <w:rsid w:val="00A2359F"/>
    <w:rsid w:val="00A23E49"/>
    <w:rsid w:val="00A24AC8"/>
    <w:rsid w:val="00A254D5"/>
    <w:rsid w:val="00A25887"/>
    <w:rsid w:val="00A26591"/>
    <w:rsid w:val="00A26DFA"/>
    <w:rsid w:val="00A26E29"/>
    <w:rsid w:val="00A2760C"/>
    <w:rsid w:val="00A27BF9"/>
    <w:rsid w:val="00A30206"/>
    <w:rsid w:val="00A30473"/>
    <w:rsid w:val="00A31681"/>
    <w:rsid w:val="00A31790"/>
    <w:rsid w:val="00A324BD"/>
    <w:rsid w:val="00A32613"/>
    <w:rsid w:val="00A32C4B"/>
    <w:rsid w:val="00A32D44"/>
    <w:rsid w:val="00A33ED8"/>
    <w:rsid w:val="00A355E1"/>
    <w:rsid w:val="00A36412"/>
    <w:rsid w:val="00A36447"/>
    <w:rsid w:val="00A368E3"/>
    <w:rsid w:val="00A36B29"/>
    <w:rsid w:val="00A36B48"/>
    <w:rsid w:val="00A36F04"/>
    <w:rsid w:val="00A37605"/>
    <w:rsid w:val="00A37983"/>
    <w:rsid w:val="00A400F6"/>
    <w:rsid w:val="00A40831"/>
    <w:rsid w:val="00A422C9"/>
    <w:rsid w:val="00A43F4C"/>
    <w:rsid w:val="00A44379"/>
    <w:rsid w:val="00A445F4"/>
    <w:rsid w:val="00A46523"/>
    <w:rsid w:val="00A46934"/>
    <w:rsid w:val="00A46C6E"/>
    <w:rsid w:val="00A46E6C"/>
    <w:rsid w:val="00A4771F"/>
    <w:rsid w:val="00A50741"/>
    <w:rsid w:val="00A50BBE"/>
    <w:rsid w:val="00A50ED2"/>
    <w:rsid w:val="00A515DF"/>
    <w:rsid w:val="00A55115"/>
    <w:rsid w:val="00A5589A"/>
    <w:rsid w:val="00A55AB6"/>
    <w:rsid w:val="00A56577"/>
    <w:rsid w:val="00A57100"/>
    <w:rsid w:val="00A6032B"/>
    <w:rsid w:val="00A60A50"/>
    <w:rsid w:val="00A61D92"/>
    <w:rsid w:val="00A6555F"/>
    <w:rsid w:val="00A65945"/>
    <w:rsid w:val="00A65C53"/>
    <w:rsid w:val="00A669D8"/>
    <w:rsid w:val="00A66E2C"/>
    <w:rsid w:val="00A70757"/>
    <w:rsid w:val="00A72787"/>
    <w:rsid w:val="00A72C79"/>
    <w:rsid w:val="00A72F28"/>
    <w:rsid w:val="00A735B1"/>
    <w:rsid w:val="00A75009"/>
    <w:rsid w:val="00A7517B"/>
    <w:rsid w:val="00A75290"/>
    <w:rsid w:val="00A7575F"/>
    <w:rsid w:val="00A75C6E"/>
    <w:rsid w:val="00A766D7"/>
    <w:rsid w:val="00A768B4"/>
    <w:rsid w:val="00A80152"/>
    <w:rsid w:val="00A81A3B"/>
    <w:rsid w:val="00A84502"/>
    <w:rsid w:val="00A84878"/>
    <w:rsid w:val="00A8500C"/>
    <w:rsid w:val="00A85BAA"/>
    <w:rsid w:val="00A90F17"/>
    <w:rsid w:val="00A91274"/>
    <w:rsid w:val="00A922FC"/>
    <w:rsid w:val="00A9242A"/>
    <w:rsid w:val="00A9242C"/>
    <w:rsid w:val="00A937F0"/>
    <w:rsid w:val="00A939CF"/>
    <w:rsid w:val="00A94698"/>
    <w:rsid w:val="00A9503D"/>
    <w:rsid w:val="00A95752"/>
    <w:rsid w:val="00A96BFB"/>
    <w:rsid w:val="00A97E13"/>
    <w:rsid w:val="00AA0B37"/>
    <w:rsid w:val="00AA0E94"/>
    <w:rsid w:val="00AA1596"/>
    <w:rsid w:val="00AA1AC1"/>
    <w:rsid w:val="00AA2EB3"/>
    <w:rsid w:val="00AA3088"/>
    <w:rsid w:val="00AA3689"/>
    <w:rsid w:val="00AA3DCA"/>
    <w:rsid w:val="00AA413F"/>
    <w:rsid w:val="00AB044A"/>
    <w:rsid w:val="00AB058F"/>
    <w:rsid w:val="00AB0F33"/>
    <w:rsid w:val="00AB11F3"/>
    <w:rsid w:val="00AB1CC2"/>
    <w:rsid w:val="00AB20A2"/>
    <w:rsid w:val="00AB2169"/>
    <w:rsid w:val="00AB2596"/>
    <w:rsid w:val="00AB2820"/>
    <w:rsid w:val="00AB3550"/>
    <w:rsid w:val="00AB5A3F"/>
    <w:rsid w:val="00AB6B1D"/>
    <w:rsid w:val="00AB721F"/>
    <w:rsid w:val="00AC0031"/>
    <w:rsid w:val="00AC02CC"/>
    <w:rsid w:val="00AC0800"/>
    <w:rsid w:val="00AC5173"/>
    <w:rsid w:val="00AC53FC"/>
    <w:rsid w:val="00AC59F1"/>
    <w:rsid w:val="00AC663B"/>
    <w:rsid w:val="00AC6B54"/>
    <w:rsid w:val="00AC6EA8"/>
    <w:rsid w:val="00AC6ED4"/>
    <w:rsid w:val="00AC76D1"/>
    <w:rsid w:val="00AD0251"/>
    <w:rsid w:val="00AD0428"/>
    <w:rsid w:val="00AD1880"/>
    <w:rsid w:val="00AD3AA5"/>
    <w:rsid w:val="00AD4CE9"/>
    <w:rsid w:val="00AD5E78"/>
    <w:rsid w:val="00AD60E2"/>
    <w:rsid w:val="00AD6A00"/>
    <w:rsid w:val="00AD7619"/>
    <w:rsid w:val="00AE203B"/>
    <w:rsid w:val="00AE2B35"/>
    <w:rsid w:val="00AE2C90"/>
    <w:rsid w:val="00AE2E47"/>
    <w:rsid w:val="00AE32C8"/>
    <w:rsid w:val="00AE338C"/>
    <w:rsid w:val="00AE3551"/>
    <w:rsid w:val="00AE42FB"/>
    <w:rsid w:val="00AE4CE2"/>
    <w:rsid w:val="00AE5EC4"/>
    <w:rsid w:val="00AE6244"/>
    <w:rsid w:val="00AE724F"/>
    <w:rsid w:val="00AE7750"/>
    <w:rsid w:val="00AE7EDB"/>
    <w:rsid w:val="00AE7F30"/>
    <w:rsid w:val="00AF067C"/>
    <w:rsid w:val="00AF085E"/>
    <w:rsid w:val="00AF0F73"/>
    <w:rsid w:val="00AF1BC3"/>
    <w:rsid w:val="00AF2F47"/>
    <w:rsid w:val="00AF3505"/>
    <w:rsid w:val="00AF3FCD"/>
    <w:rsid w:val="00AF498D"/>
    <w:rsid w:val="00AF5E2E"/>
    <w:rsid w:val="00AF67C2"/>
    <w:rsid w:val="00AF78FA"/>
    <w:rsid w:val="00B017D0"/>
    <w:rsid w:val="00B01AA0"/>
    <w:rsid w:val="00B02C47"/>
    <w:rsid w:val="00B03EDA"/>
    <w:rsid w:val="00B03F19"/>
    <w:rsid w:val="00B0459A"/>
    <w:rsid w:val="00B049BE"/>
    <w:rsid w:val="00B0534E"/>
    <w:rsid w:val="00B06234"/>
    <w:rsid w:val="00B06253"/>
    <w:rsid w:val="00B064D6"/>
    <w:rsid w:val="00B06E83"/>
    <w:rsid w:val="00B07274"/>
    <w:rsid w:val="00B07E0D"/>
    <w:rsid w:val="00B100BE"/>
    <w:rsid w:val="00B1036A"/>
    <w:rsid w:val="00B105EC"/>
    <w:rsid w:val="00B122A5"/>
    <w:rsid w:val="00B12D46"/>
    <w:rsid w:val="00B13112"/>
    <w:rsid w:val="00B13347"/>
    <w:rsid w:val="00B14971"/>
    <w:rsid w:val="00B14A2C"/>
    <w:rsid w:val="00B16BA9"/>
    <w:rsid w:val="00B177E6"/>
    <w:rsid w:val="00B17E29"/>
    <w:rsid w:val="00B2085F"/>
    <w:rsid w:val="00B20923"/>
    <w:rsid w:val="00B21CE7"/>
    <w:rsid w:val="00B22061"/>
    <w:rsid w:val="00B2309F"/>
    <w:rsid w:val="00B255FA"/>
    <w:rsid w:val="00B2670A"/>
    <w:rsid w:val="00B267C7"/>
    <w:rsid w:val="00B26952"/>
    <w:rsid w:val="00B27B5C"/>
    <w:rsid w:val="00B30D98"/>
    <w:rsid w:val="00B31389"/>
    <w:rsid w:val="00B31460"/>
    <w:rsid w:val="00B31887"/>
    <w:rsid w:val="00B31D89"/>
    <w:rsid w:val="00B324EA"/>
    <w:rsid w:val="00B324F6"/>
    <w:rsid w:val="00B32916"/>
    <w:rsid w:val="00B32F96"/>
    <w:rsid w:val="00B33A00"/>
    <w:rsid w:val="00B34795"/>
    <w:rsid w:val="00B34A09"/>
    <w:rsid w:val="00B34BE2"/>
    <w:rsid w:val="00B34F9E"/>
    <w:rsid w:val="00B3593E"/>
    <w:rsid w:val="00B36048"/>
    <w:rsid w:val="00B36C2A"/>
    <w:rsid w:val="00B36C75"/>
    <w:rsid w:val="00B371A3"/>
    <w:rsid w:val="00B372A3"/>
    <w:rsid w:val="00B402EC"/>
    <w:rsid w:val="00B40D5C"/>
    <w:rsid w:val="00B40F87"/>
    <w:rsid w:val="00B41430"/>
    <w:rsid w:val="00B43F03"/>
    <w:rsid w:val="00B461FE"/>
    <w:rsid w:val="00B46B17"/>
    <w:rsid w:val="00B47041"/>
    <w:rsid w:val="00B4739A"/>
    <w:rsid w:val="00B474FE"/>
    <w:rsid w:val="00B47613"/>
    <w:rsid w:val="00B50052"/>
    <w:rsid w:val="00B50162"/>
    <w:rsid w:val="00B50A74"/>
    <w:rsid w:val="00B50DA6"/>
    <w:rsid w:val="00B53DFF"/>
    <w:rsid w:val="00B54C12"/>
    <w:rsid w:val="00B57F11"/>
    <w:rsid w:val="00B60850"/>
    <w:rsid w:val="00B610F5"/>
    <w:rsid w:val="00B6192A"/>
    <w:rsid w:val="00B62FAD"/>
    <w:rsid w:val="00B634CB"/>
    <w:rsid w:val="00B63865"/>
    <w:rsid w:val="00B641FC"/>
    <w:rsid w:val="00B64A3C"/>
    <w:rsid w:val="00B64AA6"/>
    <w:rsid w:val="00B66098"/>
    <w:rsid w:val="00B67500"/>
    <w:rsid w:val="00B6765A"/>
    <w:rsid w:val="00B67B45"/>
    <w:rsid w:val="00B70AA8"/>
    <w:rsid w:val="00B70F12"/>
    <w:rsid w:val="00B7133C"/>
    <w:rsid w:val="00B7165C"/>
    <w:rsid w:val="00B719A8"/>
    <w:rsid w:val="00B71FF3"/>
    <w:rsid w:val="00B721BB"/>
    <w:rsid w:val="00B72808"/>
    <w:rsid w:val="00B72BFF"/>
    <w:rsid w:val="00B73372"/>
    <w:rsid w:val="00B747ED"/>
    <w:rsid w:val="00B753AD"/>
    <w:rsid w:val="00B76F82"/>
    <w:rsid w:val="00B77231"/>
    <w:rsid w:val="00B77BB9"/>
    <w:rsid w:val="00B77E0E"/>
    <w:rsid w:val="00B8002D"/>
    <w:rsid w:val="00B801EF"/>
    <w:rsid w:val="00B802AC"/>
    <w:rsid w:val="00B812B4"/>
    <w:rsid w:val="00B814F7"/>
    <w:rsid w:val="00B8186F"/>
    <w:rsid w:val="00B81BF2"/>
    <w:rsid w:val="00B81D58"/>
    <w:rsid w:val="00B83D0E"/>
    <w:rsid w:val="00B843A2"/>
    <w:rsid w:val="00B84A91"/>
    <w:rsid w:val="00B90167"/>
    <w:rsid w:val="00B9047A"/>
    <w:rsid w:val="00B910CC"/>
    <w:rsid w:val="00B923D6"/>
    <w:rsid w:val="00B930D6"/>
    <w:rsid w:val="00B93A0C"/>
    <w:rsid w:val="00B93AEB"/>
    <w:rsid w:val="00B9459B"/>
    <w:rsid w:val="00B94925"/>
    <w:rsid w:val="00B958E7"/>
    <w:rsid w:val="00B95B43"/>
    <w:rsid w:val="00B9607D"/>
    <w:rsid w:val="00B96322"/>
    <w:rsid w:val="00B966A1"/>
    <w:rsid w:val="00B9720E"/>
    <w:rsid w:val="00BA0350"/>
    <w:rsid w:val="00BA1935"/>
    <w:rsid w:val="00BA74BE"/>
    <w:rsid w:val="00BA7D69"/>
    <w:rsid w:val="00BB0D31"/>
    <w:rsid w:val="00BB1313"/>
    <w:rsid w:val="00BB1F89"/>
    <w:rsid w:val="00BB21AE"/>
    <w:rsid w:val="00BB422C"/>
    <w:rsid w:val="00BB4F13"/>
    <w:rsid w:val="00BB50E4"/>
    <w:rsid w:val="00BB5206"/>
    <w:rsid w:val="00BB5488"/>
    <w:rsid w:val="00BB6DD3"/>
    <w:rsid w:val="00BB7DBA"/>
    <w:rsid w:val="00BC0A8C"/>
    <w:rsid w:val="00BC1492"/>
    <w:rsid w:val="00BC318C"/>
    <w:rsid w:val="00BC37AF"/>
    <w:rsid w:val="00BC5319"/>
    <w:rsid w:val="00BC565F"/>
    <w:rsid w:val="00BC5790"/>
    <w:rsid w:val="00BC6081"/>
    <w:rsid w:val="00BC6946"/>
    <w:rsid w:val="00BC6C7B"/>
    <w:rsid w:val="00BC6FC7"/>
    <w:rsid w:val="00BC724D"/>
    <w:rsid w:val="00BD023A"/>
    <w:rsid w:val="00BD0737"/>
    <w:rsid w:val="00BD0E1B"/>
    <w:rsid w:val="00BD125B"/>
    <w:rsid w:val="00BD1BD1"/>
    <w:rsid w:val="00BD3FD5"/>
    <w:rsid w:val="00BD5010"/>
    <w:rsid w:val="00BD539D"/>
    <w:rsid w:val="00BD54B8"/>
    <w:rsid w:val="00BD5A3D"/>
    <w:rsid w:val="00BD61F2"/>
    <w:rsid w:val="00BD64D5"/>
    <w:rsid w:val="00BD7115"/>
    <w:rsid w:val="00BD764D"/>
    <w:rsid w:val="00BD7B46"/>
    <w:rsid w:val="00BE0932"/>
    <w:rsid w:val="00BE220E"/>
    <w:rsid w:val="00BE28FF"/>
    <w:rsid w:val="00BE37F9"/>
    <w:rsid w:val="00BE4FEA"/>
    <w:rsid w:val="00BE571B"/>
    <w:rsid w:val="00BE57FD"/>
    <w:rsid w:val="00BE601D"/>
    <w:rsid w:val="00BE64C1"/>
    <w:rsid w:val="00BE7ACA"/>
    <w:rsid w:val="00BE7F5F"/>
    <w:rsid w:val="00BF16C4"/>
    <w:rsid w:val="00BF1984"/>
    <w:rsid w:val="00BF19DF"/>
    <w:rsid w:val="00BF34E2"/>
    <w:rsid w:val="00BF3B83"/>
    <w:rsid w:val="00BF3CEA"/>
    <w:rsid w:val="00BF3E89"/>
    <w:rsid w:val="00BF3EDD"/>
    <w:rsid w:val="00BF44C9"/>
    <w:rsid w:val="00BF4BA3"/>
    <w:rsid w:val="00BF58E1"/>
    <w:rsid w:val="00BF5F28"/>
    <w:rsid w:val="00BF5F57"/>
    <w:rsid w:val="00BF5F9F"/>
    <w:rsid w:val="00BF6019"/>
    <w:rsid w:val="00BF60CA"/>
    <w:rsid w:val="00BF6B8B"/>
    <w:rsid w:val="00BF6F3F"/>
    <w:rsid w:val="00BF6FE5"/>
    <w:rsid w:val="00BF722B"/>
    <w:rsid w:val="00C00A78"/>
    <w:rsid w:val="00C01275"/>
    <w:rsid w:val="00C012F5"/>
    <w:rsid w:val="00C01A40"/>
    <w:rsid w:val="00C01B3B"/>
    <w:rsid w:val="00C0268D"/>
    <w:rsid w:val="00C0273E"/>
    <w:rsid w:val="00C032D9"/>
    <w:rsid w:val="00C04374"/>
    <w:rsid w:val="00C049C9"/>
    <w:rsid w:val="00C04FD6"/>
    <w:rsid w:val="00C05243"/>
    <w:rsid w:val="00C06BE0"/>
    <w:rsid w:val="00C0752B"/>
    <w:rsid w:val="00C07CF7"/>
    <w:rsid w:val="00C11CB0"/>
    <w:rsid w:val="00C12539"/>
    <w:rsid w:val="00C12956"/>
    <w:rsid w:val="00C12A53"/>
    <w:rsid w:val="00C131AD"/>
    <w:rsid w:val="00C13DE2"/>
    <w:rsid w:val="00C147E3"/>
    <w:rsid w:val="00C156F2"/>
    <w:rsid w:val="00C16999"/>
    <w:rsid w:val="00C206C8"/>
    <w:rsid w:val="00C206EB"/>
    <w:rsid w:val="00C20E07"/>
    <w:rsid w:val="00C213BF"/>
    <w:rsid w:val="00C2142E"/>
    <w:rsid w:val="00C21556"/>
    <w:rsid w:val="00C217B9"/>
    <w:rsid w:val="00C218B2"/>
    <w:rsid w:val="00C218BE"/>
    <w:rsid w:val="00C220C2"/>
    <w:rsid w:val="00C22556"/>
    <w:rsid w:val="00C24831"/>
    <w:rsid w:val="00C258A2"/>
    <w:rsid w:val="00C26BFA"/>
    <w:rsid w:val="00C304F9"/>
    <w:rsid w:val="00C31F0F"/>
    <w:rsid w:val="00C31F79"/>
    <w:rsid w:val="00C32716"/>
    <w:rsid w:val="00C334B4"/>
    <w:rsid w:val="00C33EC2"/>
    <w:rsid w:val="00C34338"/>
    <w:rsid w:val="00C34D23"/>
    <w:rsid w:val="00C35289"/>
    <w:rsid w:val="00C36A60"/>
    <w:rsid w:val="00C36C05"/>
    <w:rsid w:val="00C408D2"/>
    <w:rsid w:val="00C40A28"/>
    <w:rsid w:val="00C415CE"/>
    <w:rsid w:val="00C43839"/>
    <w:rsid w:val="00C43A93"/>
    <w:rsid w:val="00C43E60"/>
    <w:rsid w:val="00C44395"/>
    <w:rsid w:val="00C44AF9"/>
    <w:rsid w:val="00C4500D"/>
    <w:rsid w:val="00C4561D"/>
    <w:rsid w:val="00C46822"/>
    <w:rsid w:val="00C468B8"/>
    <w:rsid w:val="00C470CC"/>
    <w:rsid w:val="00C500B5"/>
    <w:rsid w:val="00C5132B"/>
    <w:rsid w:val="00C519F5"/>
    <w:rsid w:val="00C5268D"/>
    <w:rsid w:val="00C53408"/>
    <w:rsid w:val="00C53909"/>
    <w:rsid w:val="00C53C8B"/>
    <w:rsid w:val="00C54DE0"/>
    <w:rsid w:val="00C5507E"/>
    <w:rsid w:val="00C56BFD"/>
    <w:rsid w:val="00C56EAA"/>
    <w:rsid w:val="00C602D6"/>
    <w:rsid w:val="00C614B1"/>
    <w:rsid w:val="00C621A1"/>
    <w:rsid w:val="00C629D8"/>
    <w:rsid w:val="00C62B1C"/>
    <w:rsid w:val="00C63973"/>
    <w:rsid w:val="00C648D6"/>
    <w:rsid w:val="00C6509E"/>
    <w:rsid w:val="00C654DE"/>
    <w:rsid w:val="00C670D1"/>
    <w:rsid w:val="00C674E8"/>
    <w:rsid w:val="00C67711"/>
    <w:rsid w:val="00C67CEF"/>
    <w:rsid w:val="00C711AB"/>
    <w:rsid w:val="00C7164E"/>
    <w:rsid w:val="00C727FE"/>
    <w:rsid w:val="00C72C8A"/>
    <w:rsid w:val="00C73792"/>
    <w:rsid w:val="00C742AF"/>
    <w:rsid w:val="00C74461"/>
    <w:rsid w:val="00C745C6"/>
    <w:rsid w:val="00C74A1E"/>
    <w:rsid w:val="00C74E86"/>
    <w:rsid w:val="00C752CF"/>
    <w:rsid w:val="00C75B40"/>
    <w:rsid w:val="00C7628A"/>
    <w:rsid w:val="00C76827"/>
    <w:rsid w:val="00C76CE3"/>
    <w:rsid w:val="00C77039"/>
    <w:rsid w:val="00C7778F"/>
    <w:rsid w:val="00C777D4"/>
    <w:rsid w:val="00C77CAF"/>
    <w:rsid w:val="00C8070F"/>
    <w:rsid w:val="00C80BCF"/>
    <w:rsid w:val="00C8123D"/>
    <w:rsid w:val="00C82C7C"/>
    <w:rsid w:val="00C84A99"/>
    <w:rsid w:val="00C850DC"/>
    <w:rsid w:val="00C85689"/>
    <w:rsid w:val="00C86713"/>
    <w:rsid w:val="00C87452"/>
    <w:rsid w:val="00C87750"/>
    <w:rsid w:val="00C9085B"/>
    <w:rsid w:val="00C90A3C"/>
    <w:rsid w:val="00C91109"/>
    <w:rsid w:val="00C91290"/>
    <w:rsid w:val="00C9341A"/>
    <w:rsid w:val="00C94E7C"/>
    <w:rsid w:val="00C95548"/>
    <w:rsid w:val="00C967F1"/>
    <w:rsid w:val="00C97089"/>
    <w:rsid w:val="00C97111"/>
    <w:rsid w:val="00C9731E"/>
    <w:rsid w:val="00C977B4"/>
    <w:rsid w:val="00C97D28"/>
    <w:rsid w:val="00CA0233"/>
    <w:rsid w:val="00CA0383"/>
    <w:rsid w:val="00CA060C"/>
    <w:rsid w:val="00CA1898"/>
    <w:rsid w:val="00CA1982"/>
    <w:rsid w:val="00CA20CA"/>
    <w:rsid w:val="00CA4642"/>
    <w:rsid w:val="00CA578A"/>
    <w:rsid w:val="00CA5CD3"/>
    <w:rsid w:val="00CA659C"/>
    <w:rsid w:val="00CA6C93"/>
    <w:rsid w:val="00CB0CAA"/>
    <w:rsid w:val="00CB2579"/>
    <w:rsid w:val="00CB2BD5"/>
    <w:rsid w:val="00CB3804"/>
    <w:rsid w:val="00CB3969"/>
    <w:rsid w:val="00CB3FBB"/>
    <w:rsid w:val="00CB4565"/>
    <w:rsid w:val="00CB4D40"/>
    <w:rsid w:val="00CB5883"/>
    <w:rsid w:val="00CB638C"/>
    <w:rsid w:val="00CB64D7"/>
    <w:rsid w:val="00CB6760"/>
    <w:rsid w:val="00CB69A0"/>
    <w:rsid w:val="00CB6DE9"/>
    <w:rsid w:val="00CC0DDF"/>
    <w:rsid w:val="00CC33A2"/>
    <w:rsid w:val="00CC3739"/>
    <w:rsid w:val="00CC379F"/>
    <w:rsid w:val="00CC46D3"/>
    <w:rsid w:val="00CC5017"/>
    <w:rsid w:val="00CC5124"/>
    <w:rsid w:val="00CC515E"/>
    <w:rsid w:val="00CC5B34"/>
    <w:rsid w:val="00CD1231"/>
    <w:rsid w:val="00CD13C1"/>
    <w:rsid w:val="00CD19EE"/>
    <w:rsid w:val="00CD28F4"/>
    <w:rsid w:val="00CD31DD"/>
    <w:rsid w:val="00CD41D8"/>
    <w:rsid w:val="00CD45E7"/>
    <w:rsid w:val="00CD4773"/>
    <w:rsid w:val="00CD4ECD"/>
    <w:rsid w:val="00CD50C0"/>
    <w:rsid w:val="00CD5A34"/>
    <w:rsid w:val="00CD5C0B"/>
    <w:rsid w:val="00CD5F27"/>
    <w:rsid w:val="00CD616C"/>
    <w:rsid w:val="00CD6706"/>
    <w:rsid w:val="00CD75EE"/>
    <w:rsid w:val="00CD767E"/>
    <w:rsid w:val="00CE03AF"/>
    <w:rsid w:val="00CE0C12"/>
    <w:rsid w:val="00CE1906"/>
    <w:rsid w:val="00CE1AA2"/>
    <w:rsid w:val="00CE2968"/>
    <w:rsid w:val="00CE2980"/>
    <w:rsid w:val="00CE2A62"/>
    <w:rsid w:val="00CE31CE"/>
    <w:rsid w:val="00CE31DE"/>
    <w:rsid w:val="00CE3977"/>
    <w:rsid w:val="00CE4B3D"/>
    <w:rsid w:val="00CE4C02"/>
    <w:rsid w:val="00CE5B44"/>
    <w:rsid w:val="00CE65AC"/>
    <w:rsid w:val="00CE7841"/>
    <w:rsid w:val="00CE796D"/>
    <w:rsid w:val="00CE7AA8"/>
    <w:rsid w:val="00CE7BAB"/>
    <w:rsid w:val="00CE7EA4"/>
    <w:rsid w:val="00CE7F71"/>
    <w:rsid w:val="00CF06DA"/>
    <w:rsid w:val="00CF0848"/>
    <w:rsid w:val="00CF0B02"/>
    <w:rsid w:val="00CF10FD"/>
    <w:rsid w:val="00CF1549"/>
    <w:rsid w:val="00CF2818"/>
    <w:rsid w:val="00CF28C5"/>
    <w:rsid w:val="00CF4610"/>
    <w:rsid w:val="00CF559B"/>
    <w:rsid w:val="00CF5B96"/>
    <w:rsid w:val="00CF60A6"/>
    <w:rsid w:val="00CF6548"/>
    <w:rsid w:val="00CF6AE9"/>
    <w:rsid w:val="00CF6BE6"/>
    <w:rsid w:val="00D004BD"/>
    <w:rsid w:val="00D00663"/>
    <w:rsid w:val="00D01C59"/>
    <w:rsid w:val="00D02066"/>
    <w:rsid w:val="00D020A9"/>
    <w:rsid w:val="00D0287C"/>
    <w:rsid w:val="00D02D85"/>
    <w:rsid w:val="00D030A8"/>
    <w:rsid w:val="00D03D14"/>
    <w:rsid w:val="00D04BB2"/>
    <w:rsid w:val="00D05EE0"/>
    <w:rsid w:val="00D0615A"/>
    <w:rsid w:val="00D06E44"/>
    <w:rsid w:val="00D06F26"/>
    <w:rsid w:val="00D06F43"/>
    <w:rsid w:val="00D07517"/>
    <w:rsid w:val="00D11386"/>
    <w:rsid w:val="00D11F4F"/>
    <w:rsid w:val="00D12092"/>
    <w:rsid w:val="00D1454C"/>
    <w:rsid w:val="00D153D9"/>
    <w:rsid w:val="00D16D40"/>
    <w:rsid w:val="00D17121"/>
    <w:rsid w:val="00D1729B"/>
    <w:rsid w:val="00D2000C"/>
    <w:rsid w:val="00D20147"/>
    <w:rsid w:val="00D203C5"/>
    <w:rsid w:val="00D20455"/>
    <w:rsid w:val="00D204DF"/>
    <w:rsid w:val="00D20512"/>
    <w:rsid w:val="00D211D5"/>
    <w:rsid w:val="00D23AC3"/>
    <w:rsid w:val="00D2544F"/>
    <w:rsid w:val="00D264C3"/>
    <w:rsid w:val="00D26A65"/>
    <w:rsid w:val="00D3052F"/>
    <w:rsid w:val="00D31CF6"/>
    <w:rsid w:val="00D323C1"/>
    <w:rsid w:val="00D33435"/>
    <w:rsid w:val="00D33439"/>
    <w:rsid w:val="00D3492B"/>
    <w:rsid w:val="00D3522B"/>
    <w:rsid w:val="00D35DD7"/>
    <w:rsid w:val="00D3662B"/>
    <w:rsid w:val="00D36C37"/>
    <w:rsid w:val="00D36EF9"/>
    <w:rsid w:val="00D37431"/>
    <w:rsid w:val="00D3753D"/>
    <w:rsid w:val="00D37F77"/>
    <w:rsid w:val="00D4111D"/>
    <w:rsid w:val="00D42E6C"/>
    <w:rsid w:val="00D443A2"/>
    <w:rsid w:val="00D45CC3"/>
    <w:rsid w:val="00D47EF9"/>
    <w:rsid w:val="00D50131"/>
    <w:rsid w:val="00D52846"/>
    <w:rsid w:val="00D52EED"/>
    <w:rsid w:val="00D537ED"/>
    <w:rsid w:val="00D53844"/>
    <w:rsid w:val="00D538D7"/>
    <w:rsid w:val="00D54169"/>
    <w:rsid w:val="00D547B1"/>
    <w:rsid w:val="00D5510A"/>
    <w:rsid w:val="00D55405"/>
    <w:rsid w:val="00D56EFF"/>
    <w:rsid w:val="00D6001A"/>
    <w:rsid w:val="00D605BF"/>
    <w:rsid w:val="00D62690"/>
    <w:rsid w:val="00D65020"/>
    <w:rsid w:val="00D6580D"/>
    <w:rsid w:val="00D66639"/>
    <w:rsid w:val="00D67D8A"/>
    <w:rsid w:val="00D71B23"/>
    <w:rsid w:val="00D729D3"/>
    <w:rsid w:val="00D735B0"/>
    <w:rsid w:val="00D742BD"/>
    <w:rsid w:val="00D75307"/>
    <w:rsid w:val="00D75733"/>
    <w:rsid w:val="00D76284"/>
    <w:rsid w:val="00D8145F"/>
    <w:rsid w:val="00D81940"/>
    <w:rsid w:val="00D81A68"/>
    <w:rsid w:val="00D84390"/>
    <w:rsid w:val="00D848A2"/>
    <w:rsid w:val="00D8611B"/>
    <w:rsid w:val="00D862DC"/>
    <w:rsid w:val="00D86360"/>
    <w:rsid w:val="00D864B5"/>
    <w:rsid w:val="00D86847"/>
    <w:rsid w:val="00D86CC5"/>
    <w:rsid w:val="00D90C93"/>
    <w:rsid w:val="00D9157B"/>
    <w:rsid w:val="00D9183C"/>
    <w:rsid w:val="00D919DE"/>
    <w:rsid w:val="00D9228B"/>
    <w:rsid w:val="00D92739"/>
    <w:rsid w:val="00D92821"/>
    <w:rsid w:val="00D9312E"/>
    <w:rsid w:val="00D93307"/>
    <w:rsid w:val="00D93594"/>
    <w:rsid w:val="00D958BC"/>
    <w:rsid w:val="00D95DBC"/>
    <w:rsid w:val="00D96BDF"/>
    <w:rsid w:val="00DA06CA"/>
    <w:rsid w:val="00DA0BB5"/>
    <w:rsid w:val="00DA0F9A"/>
    <w:rsid w:val="00DA1632"/>
    <w:rsid w:val="00DA1A85"/>
    <w:rsid w:val="00DA220F"/>
    <w:rsid w:val="00DA228E"/>
    <w:rsid w:val="00DA2459"/>
    <w:rsid w:val="00DA27C9"/>
    <w:rsid w:val="00DA2E05"/>
    <w:rsid w:val="00DA2E5C"/>
    <w:rsid w:val="00DA345E"/>
    <w:rsid w:val="00DA48C1"/>
    <w:rsid w:val="00DA49F2"/>
    <w:rsid w:val="00DA53D9"/>
    <w:rsid w:val="00DA7668"/>
    <w:rsid w:val="00DA7E5A"/>
    <w:rsid w:val="00DB127A"/>
    <w:rsid w:val="00DB2463"/>
    <w:rsid w:val="00DB2B54"/>
    <w:rsid w:val="00DB3536"/>
    <w:rsid w:val="00DB3CCB"/>
    <w:rsid w:val="00DB453F"/>
    <w:rsid w:val="00DB4564"/>
    <w:rsid w:val="00DB4B28"/>
    <w:rsid w:val="00DB5339"/>
    <w:rsid w:val="00DB6496"/>
    <w:rsid w:val="00DB6947"/>
    <w:rsid w:val="00DB7B4A"/>
    <w:rsid w:val="00DC0814"/>
    <w:rsid w:val="00DC0A91"/>
    <w:rsid w:val="00DC0EBC"/>
    <w:rsid w:val="00DC0EDC"/>
    <w:rsid w:val="00DC2A6D"/>
    <w:rsid w:val="00DC410C"/>
    <w:rsid w:val="00DC4D31"/>
    <w:rsid w:val="00DC7FE7"/>
    <w:rsid w:val="00DD0C33"/>
    <w:rsid w:val="00DD1222"/>
    <w:rsid w:val="00DD1786"/>
    <w:rsid w:val="00DD1C9A"/>
    <w:rsid w:val="00DD2CF3"/>
    <w:rsid w:val="00DD3255"/>
    <w:rsid w:val="00DD38FC"/>
    <w:rsid w:val="00DD3CEC"/>
    <w:rsid w:val="00DD3DF3"/>
    <w:rsid w:val="00DD5019"/>
    <w:rsid w:val="00DE0072"/>
    <w:rsid w:val="00DE3518"/>
    <w:rsid w:val="00DE370C"/>
    <w:rsid w:val="00DE3D7D"/>
    <w:rsid w:val="00DE3F6D"/>
    <w:rsid w:val="00DE4C4B"/>
    <w:rsid w:val="00DE528D"/>
    <w:rsid w:val="00DE62FA"/>
    <w:rsid w:val="00DE65C8"/>
    <w:rsid w:val="00DE760B"/>
    <w:rsid w:val="00DF0BC9"/>
    <w:rsid w:val="00DF1075"/>
    <w:rsid w:val="00DF17AE"/>
    <w:rsid w:val="00DF1BAB"/>
    <w:rsid w:val="00DF1CAE"/>
    <w:rsid w:val="00DF1F21"/>
    <w:rsid w:val="00DF2F91"/>
    <w:rsid w:val="00DF3A08"/>
    <w:rsid w:val="00DF4AB0"/>
    <w:rsid w:val="00DF4B16"/>
    <w:rsid w:val="00DF4C34"/>
    <w:rsid w:val="00DF5B6A"/>
    <w:rsid w:val="00DF5E43"/>
    <w:rsid w:val="00DF6090"/>
    <w:rsid w:val="00DF75B0"/>
    <w:rsid w:val="00DF77BF"/>
    <w:rsid w:val="00E00158"/>
    <w:rsid w:val="00E00B24"/>
    <w:rsid w:val="00E01E8B"/>
    <w:rsid w:val="00E02181"/>
    <w:rsid w:val="00E025EE"/>
    <w:rsid w:val="00E02E5E"/>
    <w:rsid w:val="00E05D38"/>
    <w:rsid w:val="00E07295"/>
    <w:rsid w:val="00E076FB"/>
    <w:rsid w:val="00E07960"/>
    <w:rsid w:val="00E103C2"/>
    <w:rsid w:val="00E1064D"/>
    <w:rsid w:val="00E127A2"/>
    <w:rsid w:val="00E12B2F"/>
    <w:rsid w:val="00E135E1"/>
    <w:rsid w:val="00E1384C"/>
    <w:rsid w:val="00E1421C"/>
    <w:rsid w:val="00E14E52"/>
    <w:rsid w:val="00E15469"/>
    <w:rsid w:val="00E16F0F"/>
    <w:rsid w:val="00E21934"/>
    <w:rsid w:val="00E24158"/>
    <w:rsid w:val="00E24423"/>
    <w:rsid w:val="00E25BE6"/>
    <w:rsid w:val="00E26047"/>
    <w:rsid w:val="00E2609A"/>
    <w:rsid w:val="00E26127"/>
    <w:rsid w:val="00E263F0"/>
    <w:rsid w:val="00E2659C"/>
    <w:rsid w:val="00E278F1"/>
    <w:rsid w:val="00E27F12"/>
    <w:rsid w:val="00E3043D"/>
    <w:rsid w:val="00E305AF"/>
    <w:rsid w:val="00E306DB"/>
    <w:rsid w:val="00E30CC1"/>
    <w:rsid w:val="00E310A8"/>
    <w:rsid w:val="00E31F05"/>
    <w:rsid w:val="00E32994"/>
    <w:rsid w:val="00E3333A"/>
    <w:rsid w:val="00E337FD"/>
    <w:rsid w:val="00E3791E"/>
    <w:rsid w:val="00E40251"/>
    <w:rsid w:val="00E40B09"/>
    <w:rsid w:val="00E40DBA"/>
    <w:rsid w:val="00E41D6F"/>
    <w:rsid w:val="00E41FE9"/>
    <w:rsid w:val="00E422EB"/>
    <w:rsid w:val="00E42B37"/>
    <w:rsid w:val="00E42F5C"/>
    <w:rsid w:val="00E42FA7"/>
    <w:rsid w:val="00E44AFC"/>
    <w:rsid w:val="00E459D0"/>
    <w:rsid w:val="00E461AF"/>
    <w:rsid w:val="00E463FD"/>
    <w:rsid w:val="00E479D2"/>
    <w:rsid w:val="00E50F91"/>
    <w:rsid w:val="00E51A48"/>
    <w:rsid w:val="00E5428E"/>
    <w:rsid w:val="00E54C59"/>
    <w:rsid w:val="00E54D40"/>
    <w:rsid w:val="00E55B6C"/>
    <w:rsid w:val="00E56BED"/>
    <w:rsid w:val="00E56C7D"/>
    <w:rsid w:val="00E56D26"/>
    <w:rsid w:val="00E5736D"/>
    <w:rsid w:val="00E57796"/>
    <w:rsid w:val="00E601F0"/>
    <w:rsid w:val="00E603B8"/>
    <w:rsid w:val="00E60676"/>
    <w:rsid w:val="00E620B4"/>
    <w:rsid w:val="00E627D7"/>
    <w:rsid w:val="00E62F0D"/>
    <w:rsid w:val="00E63368"/>
    <w:rsid w:val="00E63BD1"/>
    <w:rsid w:val="00E63D39"/>
    <w:rsid w:val="00E66A8D"/>
    <w:rsid w:val="00E66E1F"/>
    <w:rsid w:val="00E67799"/>
    <w:rsid w:val="00E67B28"/>
    <w:rsid w:val="00E67CB1"/>
    <w:rsid w:val="00E70990"/>
    <w:rsid w:val="00E71AC5"/>
    <w:rsid w:val="00E71AC6"/>
    <w:rsid w:val="00E72447"/>
    <w:rsid w:val="00E74074"/>
    <w:rsid w:val="00E7434D"/>
    <w:rsid w:val="00E74F1F"/>
    <w:rsid w:val="00E7602C"/>
    <w:rsid w:val="00E76F37"/>
    <w:rsid w:val="00E772FC"/>
    <w:rsid w:val="00E802AD"/>
    <w:rsid w:val="00E8084D"/>
    <w:rsid w:val="00E82753"/>
    <w:rsid w:val="00E83F68"/>
    <w:rsid w:val="00E855C8"/>
    <w:rsid w:val="00E85FB6"/>
    <w:rsid w:val="00E861F5"/>
    <w:rsid w:val="00E8673C"/>
    <w:rsid w:val="00E86EE8"/>
    <w:rsid w:val="00E87F47"/>
    <w:rsid w:val="00E90AAC"/>
    <w:rsid w:val="00E90BD2"/>
    <w:rsid w:val="00E90F47"/>
    <w:rsid w:val="00E921E1"/>
    <w:rsid w:val="00E9276E"/>
    <w:rsid w:val="00E92844"/>
    <w:rsid w:val="00E932C1"/>
    <w:rsid w:val="00E943B3"/>
    <w:rsid w:val="00E957ED"/>
    <w:rsid w:val="00E96659"/>
    <w:rsid w:val="00EA50F1"/>
    <w:rsid w:val="00EA551C"/>
    <w:rsid w:val="00EA568F"/>
    <w:rsid w:val="00EA58F5"/>
    <w:rsid w:val="00EA5A41"/>
    <w:rsid w:val="00EA6902"/>
    <w:rsid w:val="00EA6C18"/>
    <w:rsid w:val="00EA7668"/>
    <w:rsid w:val="00EA7C83"/>
    <w:rsid w:val="00EB1281"/>
    <w:rsid w:val="00EB19BE"/>
    <w:rsid w:val="00EB1B0A"/>
    <w:rsid w:val="00EB31CD"/>
    <w:rsid w:val="00EB4D0D"/>
    <w:rsid w:val="00EB55A2"/>
    <w:rsid w:val="00EB5CBA"/>
    <w:rsid w:val="00EB7004"/>
    <w:rsid w:val="00EB7531"/>
    <w:rsid w:val="00EB77CF"/>
    <w:rsid w:val="00EC0255"/>
    <w:rsid w:val="00EC1783"/>
    <w:rsid w:val="00EC1E38"/>
    <w:rsid w:val="00EC1EC5"/>
    <w:rsid w:val="00EC36D9"/>
    <w:rsid w:val="00EC3D9A"/>
    <w:rsid w:val="00EC3E6F"/>
    <w:rsid w:val="00EC4267"/>
    <w:rsid w:val="00EC4DA8"/>
    <w:rsid w:val="00EC5CA0"/>
    <w:rsid w:val="00EC634B"/>
    <w:rsid w:val="00EC7D23"/>
    <w:rsid w:val="00ED0179"/>
    <w:rsid w:val="00ED066B"/>
    <w:rsid w:val="00ED17C2"/>
    <w:rsid w:val="00ED3CC3"/>
    <w:rsid w:val="00ED5456"/>
    <w:rsid w:val="00ED5526"/>
    <w:rsid w:val="00ED58E2"/>
    <w:rsid w:val="00ED66AB"/>
    <w:rsid w:val="00ED6C79"/>
    <w:rsid w:val="00ED75F2"/>
    <w:rsid w:val="00ED7A61"/>
    <w:rsid w:val="00ED7AFB"/>
    <w:rsid w:val="00EE0079"/>
    <w:rsid w:val="00EE0110"/>
    <w:rsid w:val="00EE08C5"/>
    <w:rsid w:val="00EE17FC"/>
    <w:rsid w:val="00EE1D06"/>
    <w:rsid w:val="00EE2314"/>
    <w:rsid w:val="00EE3B6F"/>
    <w:rsid w:val="00EE46F1"/>
    <w:rsid w:val="00EE56E5"/>
    <w:rsid w:val="00EE5E61"/>
    <w:rsid w:val="00EE6EB0"/>
    <w:rsid w:val="00EE7952"/>
    <w:rsid w:val="00EF0083"/>
    <w:rsid w:val="00EF1F0A"/>
    <w:rsid w:val="00EF34F3"/>
    <w:rsid w:val="00EF3CEC"/>
    <w:rsid w:val="00EF4030"/>
    <w:rsid w:val="00EF406C"/>
    <w:rsid w:val="00EF4264"/>
    <w:rsid w:val="00EF4FC3"/>
    <w:rsid w:val="00EF5505"/>
    <w:rsid w:val="00EF5E4E"/>
    <w:rsid w:val="00EF5F5D"/>
    <w:rsid w:val="00EF7CF4"/>
    <w:rsid w:val="00F00EE8"/>
    <w:rsid w:val="00F01CE9"/>
    <w:rsid w:val="00F01F71"/>
    <w:rsid w:val="00F02CD6"/>
    <w:rsid w:val="00F0420A"/>
    <w:rsid w:val="00F044C6"/>
    <w:rsid w:val="00F0479C"/>
    <w:rsid w:val="00F07391"/>
    <w:rsid w:val="00F07677"/>
    <w:rsid w:val="00F1068B"/>
    <w:rsid w:val="00F1185F"/>
    <w:rsid w:val="00F1266D"/>
    <w:rsid w:val="00F12F08"/>
    <w:rsid w:val="00F13210"/>
    <w:rsid w:val="00F14AF2"/>
    <w:rsid w:val="00F1571A"/>
    <w:rsid w:val="00F15E70"/>
    <w:rsid w:val="00F1687D"/>
    <w:rsid w:val="00F16917"/>
    <w:rsid w:val="00F16C28"/>
    <w:rsid w:val="00F17BAD"/>
    <w:rsid w:val="00F20C93"/>
    <w:rsid w:val="00F20D61"/>
    <w:rsid w:val="00F21029"/>
    <w:rsid w:val="00F210A0"/>
    <w:rsid w:val="00F21E99"/>
    <w:rsid w:val="00F22138"/>
    <w:rsid w:val="00F22EF7"/>
    <w:rsid w:val="00F23481"/>
    <w:rsid w:val="00F23E46"/>
    <w:rsid w:val="00F25BC4"/>
    <w:rsid w:val="00F26016"/>
    <w:rsid w:val="00F30069"/>
    <w:rsid w:val="00F30689"/>
    <w:rsid w:val="00F3141F"/>
    <w:rsid w:val="00F32DD5"/>
    <w:rsid w:val="00F3354A"/>
    <w:rsid w:val="00F3424A"/>
    <w:rsid w:val="00F35796"/>
    <w:rsid w:val="00F35CC1"/>
    <w:rsid w:val="00F36589"/>
    <w:rsid w:val="00F4019B"/>
    <w:rsid w:val="00F415E3"/>
    <w:rsid w:val="00F418EA"/>
    <w:rsid w:val="00F419EF"/>
    <w:rsid w:val="00F41DF0"/>
    <w:rsid w:val="00F42FBA"/>
    <w:rsid w:val="00F43362"/>
    <w:rsid w:val="00F43A85"/>
    <w:rsid w:val="00F454EC"/>
    <w:rsid w:val="00F457C1"/>
    <w:rsid w:val="00F46289"/>
    <w:rsid w:val="00F46C1F"/>
    <w:rsid w:val="00F50012"/>
    <w:rsid w:val="00F504A1"/>
    <w:rsid w:val="00F51125"/>
    <w:rsid w:val="00F51145"/>
    <w:rsid w:val="00F5162C"/>
    <w:rsid w:val="00F52257"/>
    <w:rsid w:val="00F525C4"/>
    <w:rsid w:val="00F52EEC"/>
    <w:rsid w:val="00F530B1"/>
    <w:rsid w:val="00F5375D"/>
    <w:rsid w:val="00F54319"/>
    <w:rsid w:val="00F546C7"/>
    <w:rsid w:val="00F5754A"/>
    <w:rsid w:val="00F6043A"/>
    <w:rsid w:val="00F60C7A"/>
    <w:rsid w:val="00F6104A"/>
    <w:rsid w:val="00F62442"/>
    <w:rsid w:val="00F626ED"/>
    <w:rsid w:val="00F62B0E"/>
    <w:rsid w:val="00F63585"/>
    <w:rsid w:val="00F63C0A"/>
    <w:rsid w:val="00F655E4"/>
    <w:rsid w:val="00F659B4"/>
    <w:rsid w:val="00F65A70"/>
    <w:rsid w:val="00F66A74"/>
    <w:rsid w:val="00F66DE2"/>
    <w:rsid w:val="00F67323"/>
    <w:rsid w:val="00F67904"/>
    <w:rsid w:val="00F67BB4"/>
    <w:rsid w:val="00F67E3F"/>
    <w:rsid w:val="00F702A9"/>
    <w:rsid w:val="00F71232"/>
    <w:rsid w:val="00F740CE"/>
    <w:rsid w:val="00F76262"/>
    <w:rsid w:val="00F80318"/>
    <w:rsid w:val="00F82898"/>
    <w:rsid w:val="00F8433C"/>
    <w:rsid w:val="00F86323"/>
    <w:rsid w:val="00F86578"/>
    <w:rsid w:val="00F86AE5"/>
    <w:rsid w:val="00F86FEE"/>
    <w:rsid w:val="00F90345"/>
    <w:rsid w:val="00F90672"/>
    <w:rsid w:val="00F90F42"/>
    <w:rsid w:val="00F92668"/>
    <w:rsid w:val="00F93009"/>
    <w:rsid w:val="00F945F6"/>
    <w:rsid w:val="00F946E3"/>
    <w:rsid w:val="00F94AC9"/>
    <w:rsid w:val="00F94B9C"/>
    <w:rsid w:val="00F9506E"/>
    <w:rsid w:val="00F95AD7"/>
    <w:rsid w:val="00FA0CCC"/>
    <w:rsid w:val="00FA0DAB"/>
    <w:rsid w:val="00FA3606"/>
    <w:rsid w:val="00FA488A"/>
    <w:rsid w:val="00FA4A47"/>
    <w:rsid w:val="00FA6182"/>
    <w:rsid w:val="00FA6E69"/>
    <w:rsid w:val="00FA78B4"/>
    <w:rsid w:val="00FA7B9E"/>
    <w:rsid w:val="00FB02AD"/>
    <w:rsid w:val="00FB0466"/>
    <w:rsid w:val="00FB072A"/>
    <w:rsid w:val="00FB09E0"/>
    <w:rsid w:val="00FB27BB"/>
    <w:rsid w:val="00FB305E"/>
    <w:rsid w:val="00FB35C8"/>
    <w:rsid w:val="00FB3847"/>
    <w:rsid w:val="00FB3A50"/>
    <w:rsid w:val="00FB3D87"/>
    <w:rsid w:val="00FB3E4F"/>
    <w:rsid w:val="00FB432B"/>
    <w:rsid w:val="00FB4429"/>
    <w:rsid w:val="00FB5287"/>
    <w:rsid w:val="00FB5387"/>
    <w:rsid w:val="00FB5748"/>
    <w:rsid w:val="00FB6091"/>
    <w:rsid w:val="00FB6247"/>
    <w:rsid w:val="00FB647C"/>
    <w:rsid w:val="00FB6F94"/>
    <w:rsid w:val="00FB7A7F"/>
    <w:rsid w:val="00FC130D"/>
    <w:rsid w:val="00FC1573"/>
    <w:rsid w:val="00FC1959"/>
    <w:rsid w:val="00FC19F3"/>
    <w:rsid w:val="00FC2A1A"/>
    <w:rsid w:val="00FC2C23"/>
    <w:rsid w:val="00FC4641"/>
    <w:rsid w:val="00FC4B50"/>
    <w:rsid w:val="00FC4CCA"/>
    <w:rsid w:val="00FC62BF"/>
    <w:rsid w:val="00FC7223"/>
    <w:rsid w:val="00FC7D6D"/>
    <w:rsid w:val="00FC7F15"/>
    <w:rsid w:val="00FD07C0"/>
    <w:rsid w:val="00FD226C"/>
    <w:rsid w:val="00FD335F"/>
    <w:rsid w:val="00FD38CE"/>
    <w:rsid w:val="00FD3C2B"/>
    <w:rsid w:val="00FD456C"/>
    <w:rsid w:val="00FD49B0"/>
    <w:rsid w:val="00FD4DCA"/>
    <w:rsid w:val="00FD586C"/>
    <w:rsid w:val="00FD5B12"/>
    <w:rsid w:val="00FD5C8A"/>
    <w:rsid w:val="00FD6295"/>
    <w:rsid w:val="00FD7E29"/>
    <w:rsid w:val="00FE07AF"/>
    <w:rsid w:val="00FE1B31"/>
    <w:rsid w:val="00FE2576"/>
    <w:rsid w:val="00FE407D"/>
    <w:rsid w:val="00FE4F25"/>
    <w:rsid w:val="00FE547F"/>
    <w:rsid w:val="00FE56E5"/>
    <w:rsid w:val="00FE61A2"/>
    <w:rsid w:val="00FE6EF7"/>
    <w:rsid w:val="00FE715E"/>
    <w:rsid w:val="00FF119E"/>
    <w:rsid w:val="00FF1B9A"/>
    <w:rsid w:val="00FF2779"/>
    <w:rsid w:val="00FF4979"/>
    <w:rsid w:val="00FF5073"/>
    <w:rsid w:val="00FF5FDD"/>
    <w:rsid w:val="00FF664C"/>
    <w:rsid w:val="00FF71B7"/>
    <w:rsid w:val="00FF750C"/>
    <w:rsid w:val="00FF7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CF091A"/>
  <w15:docId w15:val="{D8317D24-C78F-4F84-BD3A-C20B1F17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23A4"/>
    <w:rPr>
      <w:sz w:val="24"/>
      <w:szCs w:val="24"/>
      <w:lang w:val="en-US" w:eastAsia="en-US"/>
    </w:rPr>
  </w:style>
  <w:style w:type="paragraph" w:styleId="Heading1">
    <w:name w:val="heading 1"/>
    <w:basedOn w:val="Normal"/>
    <w:next w:val="Normal"/>
    <w:qFormat/>
    <w:rsid w:val="00381E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81E4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716081"/>
    <w:pPr>
      <w:numPr>
        <w:numId w:val="1"/>
      </w:numPr>
    </w:pPr>
  </w:style>
  <w:style w:type="character" w:customStyle="1" w:styleId="Heading2Char">
    <w:name w:val="Heading 2 Char"/>
    <w:link w:val="Heading2"/>
    <w:uiPriority w:val="9"/>
    <w:rsid w:val="001D227F"/>
    <w:rPr>
      <w:rFonts w:ascii="Arial" w:hAnsi="Arial" w:cs="Arial"/>
      <w:b/>
      <w:bCs/>
      <w:i/>
      <w:iCs/>
      <w:sz w:val="28"/>
      <w:szCs w:val="28"/>
      <w:lang w:val="en-US" w:eastAsia="en-US" w:bidi="ar-SA"/>
    </w:rPr>
  </w:style>
  <w:style w:type="paragraph" w:styleId="BalloonText">
    <w:name w:val="Balloon Text"/>
    <w:basedOn w:val="Normal"/>
    <w:link w:val="BalloonTextChar"/>
    <w:uiPriority w:val="99"/>
    <w:semiHidden/>
    <w:rsid w:val="00461F4F"/>
    <w:rPr>
      <w:rFonts w:ascii="Tahoma" w:hAnsi="Tahoma" w:cs="Tahoma"/>
      <w:sz w:val="16"/>
      <w:szCs w:val="16"/>
    </w:rPr>
  </w:style>
  <w:style w:type="paragraph" w:styleId="Footer">
    <w:name w:val="footer"/>
    <w:basedOn w:val="Normal"/>
    <w:link w:val="FooterChar"/>
    <w:uiPriority w:val="99"/>
    <w:rsid w:val="00C206EB"/>
    <w:pPr>
      <w:tabs>
        <w:tab w:val="center" w:pos="4320"/>
        <w:tab w:val="right" w:pos="8640"/>
      </w:tabs>
    </w:pPr>
  </w:style>
  <w:style w:type="character" w:styleId="PageNumber">
    <w:name w:val="page number"/>
    <w:basedOn w:val="DefaultParagraphFont"/>
    <w:rsid w:val="00C206EB"/>
  </w:style>
  <w:style w:type="paragraph" w:styleId="Header">
    <w:name w:val="header"/>
    <w:basedOn w:val="Normal"/>
    <w:rsid w:val="00C206EB"/>
    <w:pPr>
      <w:tabs>
        <w:tab w:val="center" w:pos="4320"/>
        <w:tab w:val="right" w:pos="8640"/>
      </w:tabs>
    </w:pPr>
  </w:style>
  <w:style w:type="character" w:styleId="Hyperlink">
    <w:name w:val="Hyperlink"/>
    <w:rsid w:val="0093676D"/>
    <w:rPr>
      <w:color w:val="0000FF"/>
      <w:u w:val="single"/>
    </w:rPr>
  </w:style>
  <w:style w:type="character" w:customStyle="1" w:styleId="cmsbreadcrumbscurrentitem">
    <w:name w:val="cmsbreadcrumbscurrentitem"/>
    <w:basedOn w:val="DefaultParagraphFont"/>
    <w:rsid w:val="00A55AB6"/>
  </w:style>
  <w:style w:type="paragraph" w:styleId="BodyText3">
    <w:name w:val="Body Text 3"/>
    <w:basedOn w:val="Normal"/>
    <w:rsid w:val="00A55AB6"/>
    <w:pPr>
      <w:spacing w:before="60" w:after="60"/>
    </w:pPr>
  </w:style>
  <w:style w:type="character" w:customStyle="1" w:styleId="googqs-tidbitgoogqs-tidbit-0">
    <w:name w:val="goog_qs-tidbit goog_qs-tidbit-0"/>
    <w:basedOn w:val="DefaultParagraphFont"/>
    <w:rsid w:val="00A55AB6"/>
  </w:style>
  <w:style w:type="paragraph" w:styleId="NormalWeb">
    <w:name w:val="Normal (Web)"/>
    <w:basedOn w:val="Normal"/>
    <w:uiPriority w:val="99"/>
    <w:rsid w:val="00425945"/>
    <w:pPr>
      <w:spacing w:before="100" w:beforeAutospacing="1" w:after="100" w:afterAutospacing="1"/>
    </w:pPr>
    <w:rPr>
      <w:lang w:val="en-GB" w:eastAsia="en-GB"/>
    </w:rPr>
  </w:style>
  <w:style w:type="character" w:styleId="CommentReference">
    <w:name w:val="annotation reference"/>
    <w:semiHidden/>
    <w:rsid w:val="005416DE"/>
    <w:rPr>
      <w:sz w:val="16"/>
      <w:szCs w:val="16"/>
    </w:rPr>
  </w:style>
  <w:style w:type="paragraph" w:styleId="CommentText">
    <w:name w:val="annotation text"/>
    <w:basedOn w:val="Normal"/>
    <w:semiHidden/>
    <w:rsid w:val="005416DE"/>
    <w:rPr>
      <w:sz w:val="20"/>
      <w:szCs w:val="20"/>
    </w:rPr>
  </w:style>
  <w:style w:type="paragraph" w:styleId="CommentSubject">
    <w:name w:val="annotation subject"/>
    <w:basedOn w:val="CommentText"/>
    <w:next w:val="CommentText"/>
    <w:semiHidden/>
    <w:rsid w:val="005416DE"/>
    <w:rPr>
      <w:b/>
      <w:bCs/>
    </w:rPr>
  </w:style>
  <w:style w:type="paragraph" w:customStyle="1" w:styleId="Default">
    <w:name w:val="Default"/>
    <w:rsid w:val="00305588"/>
    <w:pPr>
      <w:autoSpaceDE w:val="0"/>
      <w:autoSpaceDN w:val="0"/>
      <w:adjustRightInd w:val="0"/>
    </w:pPr>
    <w:rPr>
      <w:rFonts w:ascii="Arial" w:hAnsi="Arial" w:cs="Arial"/>
      <w:color w:val="000000"/>
      <w:sz w:val="24"/>
      <w:szCs w:val="24"/>
    </w:rPr>
  </w:style>
  <w:style w:type="paragraph" w:styleId="ListBullet">
    <w:name w:val="List Bullet"/>
    <w:basedOn w:val="Normal"/>
    <w:rsid w:val="00E71AC5"/>
    <w:pPr>
      <w:numPr>
        <w:numId w:val="2"/>
      </w:numPr>
    </w:pPr>
  </w:style>
  <w:style w:type="paragraph" w:styleId="ListParagraph">
    <w:name w:val="List Paragraph"/>
    <w:basedOn w:val="Normal"/>
    <w:uiPriority w:val="34"/>
    <w:qFormat/>
    <w:rsid w:val="006B21D4"/>
    <w:pPr>
      <w:ind w:left="720"/>
      <w:contextualSpacing/>
    </w:pPr>
    <w:rPr>
      <w:rFonts w:ascii="Arial" w:hAnsi="Arial"/>
      <w:lang w:val="en-GB"/>
    </w:rPr>
  </w:style>
  <w:style w:type="table" w:styleId="TableGrid">
    <w:name w:val="Table Grid"/>
    <w:basedOn w:val="TableNormal"/>
    <w:rsid w:val="00DB7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895D3F"/>
    <w:rPr>
      <w:rFonts w:cs="Gotham Bold"/>
      <w:b/>
      <w:bCs/>
      <w:i/>
      <w:iCs/>
      <w:color w:val="000000"/>
      <w:sz w:val="20"/>
      <w:szCs w:val="20"/>
    </w:rPr>
  </w:style>
  <w:style w:type="paragraph" w:customStyle="1" w:styleId="Pa13">
    <w:name w:val="Pa13"/>
    <w:basedOn w:val="Default"/>
    <w:next w:val="Default"/>
    <w:uiPriority w:val="99"/>
    <w:rsid w:val="00B50052"/>
    <w:pPr>
      <w:spacing w:line="221" w:lineRule="atLeast"/>
    </w:pPr>
    <w:rPr>
      <w:rFonts w:ascii="Gotham Bold" w:hAnsi="Gotham Bold" w:cs="Times New Roman"/>
      <w:color w:val="auto"/>
    </w:rPr>
  </w:style>
  <w:style w:type="paragraph" w:customStyle="1" w:styleId="Pa7">
    <w:name w:val="Pa7"/>
    <w:basedOn w:val="Default"/>
    <w:next w:val="Default"/>
    <w:uiPriority w:val="99"/>
    <w:rsid w:val="00B50052"/>
    <w:pPr>
      <w:spacing w:line="201" w:lineRule="atLeast"/>
    </w:pPr>
    <w:rPr>
      <w:rFonts w:ascii="Gotham Bold" w:hAnsi="Gotham Bold" w:cs="Times New Roman"/>
      <w:color w:val="auto"/>
    </w:rPr>
  </w:style>
  <w:style w:type="paragraph" w:styleId="Revision">
    <w:name w:val="Revision"/>
    <w:hidden/>
    <w:uiPriority w:val="99"/>
    <w:semiHidden/>
    <w:rsid w:val="00404D0E"/>
    <w:rPr>
      <w:sz w:val="24"/>
      <w:szCs w:val="24"/>
      <w:lang w:val="en-US" w:eastAsia="en-US"/>
    </w:rPr>
  </w:style>
  <w:style w:type="character" w:customStyle="1" w:styleId="textspan41">
    <w:name w:val="textspan_41"/>
    <w:basedOn w:val="DefaultParagraphFont"/>
    <w:rsid w:val="002338DA"/>
    <w:rPr>
      <w:rFonts w:ascii="Symbol" w:hAnsi="Symbol" w:hint="default"/>
      <w:color w:val="808080"/>
    </w:rPr>
  </w:style>
  <w:style w:type="character" w:customStyle="1" w:styleId="textspan51">
    <w:name w:val="textspan_51"/>
    <w:basedOn w:val="DefaultParagraphFont"/>
    <w:rsid w:val="002338DA"/>
    <w:rPr>
      <w:color w:val="404040"/>
    </w:rPr>
  </w:style>
  <w:style w:type="character" w:customStyle="1" w:styleId="qnum">
    <w:name w:val="qnum"/>
    <w:basedOn w:val="DefaultParagraphFont"/>
    <w:rsid w:val="002338DA"/>
  </w:style>
  <w:style w:type="character" w:customStyle="1" w:styleId="w3label1">
    <w:name w:val="w3label1"/>
    <w:basedOn w:val="DefaultParagraphFont"/>
    <w:rsid w:val="002338DA"/>
  </w:style>
  <w:style w:type="character" w:customStyle="1" w:styleId="dataleft">
    <w:name w:val="dataleft"/>
    <w:basedOn w:val="DefaultParagraphFont"/>
    <w:rsid w:val="002338DA"/>
  </w:style>
  <w:style w:type="character" w:customStyle="1" w:styleId="textspan61">
    <w:name w:val="textspan_61"/>
    <w:basedOn w:val="DefaultParagraphFont"/>
    <w:rsid w:val="002338DA"/>
    <w:rPr>
      <w:rFonts w:ascii="Symbol" w:hAnsi="Symbol" w:hint="default"/>
    </w:rPr>
  </w:style>
  <w:style w:type="character" w:customStyle="1" w:styleId="BalloonTextChar">
    <w:name w:val="Balloon Text Char"/>
    <w:basedOn w:val="DefaultParagraphFont"/>
    <w:link w:val="BalloonText"/>
    <w:uiPriority w:val="99"/>
    <w:semiHidden/>
    <w:rsid w:val="002338DA"/>
    <w:rPr>
      <w:rFonts w:ascii="Tahoma" w:hAnsi="Tahoma" w:cs="Tahoma"/>
      <w:sz w:val="16"/>
      <w:szCs w:val="16"/>
      <w:lang w:val="en-US" w:eastAsia="en-US"/>
    </w:rPr>
  </w:style>
  <w:style w:type="character" w:customStyle="1" w:styleId="textspan11">
    <w:name w:val="textspan_11"/>
    <w:basedOn w:val="DefaultParagraphFont"/>
    <w:rsid w:val="002338DA"/>
    <w:rPr>
      <w:shd w:val="clear" w:color="auto" w:fill="FFFFFF"/>
    </w:rPr>
  </w:style>
  <w:style w:type="character" w:customStyle="1" w:styleId="textspan71">
    <w:name w:val="textspan_71"/>
    <w:basedOn w:val="DefaultParagraphFont"/>
    <w:rsid w:val="002338DA"/>
    <w:rPr>
      <w:rFonts w:ascii="Symbol" w:hAnsi="Symbol" w:hint="default"/>
      <w:color w:val="808080"/>
      <w:shd w:val="clear" w:color="auto" w:fill="FFFFFF"/>
    </w:rPr>
  </w:style>
  <w:style w:type="character" w:customStyle="1" w:styleId="textspan81">
    <w:name w:val="textspan_81"/>
    <w:basedOn w:val="DefaultParagraphFont"/>
    <w:rsid w:val="002338DA"/>
    <w:rPr>
      <w:rFonts w:ascii="Symbol" w:hAnsi="Symbol" w:hint="default"/>
      <w:shd w:val="clear" w:color="auto" w:fill="FFFFFF"/>
    </w:rPr>
  </w:style>
  <w:style w:type="paragraph" w:styleId="z-TopofForm">
    <w:name w:val="HTML Top of Form"/>
    <w:basedOn w:val="Normal"/>
    <w:next w:val="Normal"/>
    <w:link w:val="z-TopofFormChar"/>
    <w:hidden/>
    <w:rsid w:val="00E41D6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E41D6F"/>
    <w:rPr>
      <w:rFonts w:ascii="Arial" w:hAnsi="Arial" w:cs="Arial"/>
      <w:vanish/>
      <w:sz w:val="16"/>
      <w:szCs w:val="16"/>
      <w:lang w:val="en-US" w:eastAsia="en-US"/>
    </w:rPr>
  </w:style>
  <w:style w:type="paragraph" w:styleId="z-BottomofForm">
    <w:name w:val="HTML Bottom of Form"/>
    <w:basedOn w:val="Normal"/>
    <w:next w:val="Normal"/>
    <w:link w:val="z-BottomofFormChar"/>
    <w:hidden/>
    <w:rsid w:val="00E41D6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41D6F"/>
    <w:rPr>
      <w:rFonts w:ascii="Arial" w:hAnsi="Arial" w:cs="Arial"/>
      <w:vanish/>
      <w:sz w:val="16"/>
      <w:szCs w:val="16"/>
      <w:lang w:val="en-US" w:eastAsia="en-US"/>
    </w:rPr>
  </w:style>
  <w:style w:type="paragraph" w:styleId="FootnoteText">
    <w:name w:val="footnote text"/>
    <w:basedOn w:val="Normal"/>
    <w:link w:val="FootnoteTextChar"/>
    <w:rsid w:val="0070316C"/>
    <w:rPr>
      <w:sz w:val="20"/>
      <w:szCs w:val="20"/>
    </w:rPr>
  </w:style>
  <w:style w:type="character" w:customStyle="1" w:styleId="FootnoteTextChar">
    <w:name w:val="Footnote Text Char"/>
    <w:basedOn w:val="DefaultParagraphFont"/>
    <w:link w:val="FootnoteText"/>
    <w:rsid w:val="0070316C"/>
    <w:rPr>
      <w:lang w:val="en-US" w:eastAsia="en-US"/>
    </w:rPr>
  </w:style>
  <w:style w:type="character" w:styleId="FootnoteReference">
    <w:name w:val="footnote reference"/>
    <w:basedOn w:val="DefaultParagraphFont"/>
    <w:rsid w:val="0070316C"/>
    <w:rPr>
      <w:vertAlign w:val="superscript"/>
    </w:rPr>
  </w:style>
  <w:style w:type="character" w:customStyle="1" w:styleId="FooterChar">
    <w:name w:val="Footer Char"/>
    <w:basedOn w:val="DefaultParagraphFont"/>
    <w:link w:val="Footer"/>
    <w:uiPriority w:val="99"/>
    <w:rsid w:val="00DF2F91"/>
    <w:rPr>
      <w:sz w:val="24"/>
      <w:szCs w:val="24"/>
      <w:lang w:val="en-US" w:eastAsia="en-US"/>
    </w:rPr>
  </w:style>
  <w:style w:type="paragraph" w:styleId="NoSpacing">
    <w:name w:val="No Spacing"/>
    <w:link w:val="NoSpacingChar"/>
    <w:uiPriority w:val="1"/>
    <w:qFormat/>
    <w:rsid w:val="009D2E5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D2E57"/>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8469">
      <w:bodyDiv w:val="1"/>
      <w:marLeft w:val="0"/>
      <w:marRight w:val="0"/>
      <w:marTop w:val="0"/>
      <w:marBottom w:val="0"/>
      <w:divBdr>
        <w:top w:val="none" w:sz="0" w:space="0" w:color="auto"/>
        <w:left w:val="none" w:sz="0" w:space="0" w:color="auto"/>
        <w:bottom w:val="none" w:sz="0" w:space="0" w:color="auto"/>
        <w:right w:val="none" w:sz="0" w:space="0" w:color="auto"/>
      </w:divBdr>
    </w:div>
    <w:div w:id="44062225">
      <w:bodyDiv w:val="1"/>
      <w:marLeft w:val="0"/>
      <w:marRight w:val="0"/>
      <w:marTop w:val="0"/>
      <w:marBottom w:val="0"/>
      <w:divBdr>
        <w:top w:val="none" w:sz="0" w:space="0" w:color="auto"/>
        <w:left w:val="none" w:sz="0" w:space="0" w:color="auto"/>
        <w:bottom w:val="none" w:sz="0" w:space="0" w:color="auto"/>
        <w:right w:val="none" w:sz="0" w:space="0" w:color="auto"/>
      </w:divBdr>
    </w:div>
    <w:div w:id="57752968">
      <w:bodyDiv w:val="1"/>
      <w:marLeft w:val="0"/>
      <w:marRight w:val="0"/>
      <w:marTop w:val="0"/>
      <w:marBottom w:val="0"/>
      <w:divBdr>
        <w:top w:val="none" w:sz="0" w:space="0" w:color="auto"/>
        <w:left w:val="none" w:sz="0" w:space="0" w:color="auto"/>
        <w:bottom w:val="none" w:sz="0" w:space="0" w:color="auto"/>
        <w:right w:val="none" w:sz="0" w:space="0" w:color="auto"/>
      </w:divBdr>
      <w:divsChild>
        <w:div w:id="563565751">
          <w:marLeft w:val="0"/>
          <w:marRight w:val="0"/>
          <w:marTop w:val="0"/>
          <w:marBottom w:val="0"/>
          <w:divBdr>
            <w:top w:val="none" w:sz="0" w:space="0" w:color="auto"/>
            <w:left w:val="none" w:sz="0" w:space="0" w:color="auto"/>
            <w:bottom w:val="none" w:sz="0" w:space="0" w:color="auto"/>
            <w:right w:val="none" w:sz="0" w:space="0" w:color="auto"/>
          </w:divBdr>
          <w:divsChild>
            <w:div w:id="1282147719">
              <w:marLeft w:val="0"/>
              <w:marRight w:val="0"/>
              <w:marTop w:val="0"/>
              <w:marBottom w:val="0"/>
              <w:divBdr>
                <w:top w:val="none" w:sz="0" w:space="0" w:color="auto"/>
                <w:left w:val="none" w:sz="0" w:space="0" w:color="auto"/>
                <w:bottom w:val="none" w:sz="0" w:space="0" w:color="auto"/>
                <w:right w:val="none" w:sz="0" w:space="0" w:color="auto"/>
              </w:divBdr>
              <w:divsChild>
                <w:div w:id="296884434">
                  <w:marLeft w:val="0"/>
                  <w:marRight w:val="0"/>
                  <w:marTop w:val="0"/>
                  <w:marBottom w:val="0"/>
                  <w:divBdr>
                    <w:top w:val="none" w:sz="0" w:space="0" w:color="auto"/>
                    <w:left w:val="none" w:sz="0" w:space="0" w:color="auto"/>
                    <w:bottom w:val="none" w:sz="0" w:space="0" w:color="auto"/>
                    <w:right w:val="none" w:sz="0" w:space="0" w:color="auto"/>
                  </w:divBdr>
                  <w:divsChild>
                    <w:div w:id="1935554130">
                      <w:marLeft w:val="0"/>
                      <w:marRight w:val="0"/>
                      <w:marTop w:val="0"/>
                      <w:marBottom w:val="0"/>
                      <w:divBdr>
                        <w:top w:val="none" w:sz="0" w:space="0" w:color="auto"/>
                        <w:left w:val="none" w:sz="0" w:space="0" w:color="auto"/>
                        <w:bottom w:val="none" w:sz="0" w:space="0" w:color="auto"/>
                        <w:right w:val="none" w:sz="0" w:space="0" w:color="auto"/>
                      </w:divBdr>
                      <w:divsChild>
                        <w:div w:id="1623339631">
                          <w:marLeft w:val="0"/>
                          <w:marRight w:val="0"/>
                          <w:marTop w:val="0"/>
                          <w:marBottom w:val="0"/>
                          <w:divBdr>
                            <w:top w:val="none" w:sz="0" w:space="0" w:color="auto"/>
                            <w:left w:val="none" w:sz="0" w:space="0" w:color="auto"/>
                            <w:bottom w:val="none" w:sz="0" w:space="0" w:color="auto"/>
                            <w:right w:val="none" w:sz="0" w:space="0" w:color="auto"/>
                          </w:divBdr>
                          <w:divsChild>
                            <w:div w:id="166209978">
                              <w:marLeft w:val="0"/>
                              <w:marRight w:val="0"/>
                              <w:marTop w:val="0"/>
                              <w:marBottom w:val="0"/>
                              <w:divBdr>
                                <w:top w:val="none" w:sz="0" w:space="0" w:color="auto"/>
                                <w:left w:val="none" w:sz="0" w:space="0" w:color="auto"/>
                                <w:bottom w:val="none" w:sz="0" w:space="0" w:color="auto"/>
                                <w:right w:val="none" w:sz="0" w:space="0" w:color="auto"/>
                              </w:divBdr>
                              <w:divsChild>
                                <w:div w:id="1467774457">
                                  <w:marLeft w:val="0"/>
                                  <w:marRight w:val="0"/>
                                  <w:marTop w:val="0"/>
                                  <w:marBottom w:val="0"/>
                                  <w:divBdr>
                                    <w:top w:val="none" w:sz="0" w:space="0" w:color="auto"/>
                                    <w:left w:val="none" w:sz="0" w:space="0" w:color="auto"/>
                                    <w:bottom w:val="none" w:sz="0" w:space="0" w:color="auto"/>
                                    <w:right w:val="none" w:sz="0" w:space="0" w:color="auto"/>
                                  </w:divBdr>
                                  <w:divsChild>
                                    <w:div w:id="297493870">
                                      <w:marLeft w:val="0"/>
                                      <w:marRight w:val="0"/>
                                      <w:marTop w:val="0"/>
                                      <w:marBottom w:val="0"/>
                                      <w:divBdr>
                                        <w:top w:val="none" w:sz="0" w:space="0" w:color="auto"/>
                                        <w:left w:val="none" w:sz="0" w:space="0" w:color="auto"/>
                                        <w:bottom w:val="none" w:sz="0" w:space="0" w:color="auto"/>
                                        <w:right w:val="none" w:sz="0" w:space="0" w:color="auto"/>
                                      </w:divBdr>
                                      <w:divsChild>
                                        <w:div w:id="345325172">
                                          <w:marLeft w:val="0"/>
                                          <w:marRight w:val="0"/>
                                          <w:marTop w:val="0"/>
                                          <w:marBottom w:val="0"/>
                                          <w:divBdr>
                                            <w:top w:val="none" w:sz="0" w:space="0" w:color="auto"/>
                                            <w:left w:val="none" w:sz="0" w:space="0" w:color="auto"/>
                                            <w:bottom w:val="none" w:sz="0" w:space="0" w:color="auto"/>
                                            <w:right w:val="none" w:sz="0" w:space="0" w:color="auto"/>
                                          </w:divBdr>
                                          <w:divsChild>
                                            <w:div w:id="1832018121">
                                              <w:marLeft w:val="0"/>
                                              <w:marRight w:val="0"/>
                                              <w:marTop w:val="0"/>
                                              <w:marBottom w:val="0"/>
                                              <w:divBdr>
                                                <w:top w:val="none" w:sz="0" w:space="0" w:color="auto"/>
                                                <w:left w:val="none" w:sz="0" w:space="0" w:color="auto"/>
                                                <w:bottom w:val="none" w:sz="0" w:space="0" w:color="auto"/>
                                                <w:right w:val="none" w:sz="0" w:space="0" w:color="auto"/>
                                              </w:divBdr>
                                              <w:divsChild>
                                                <w:div w:id="88433812">
                                                  <w:marLeft w:val="0"/>
                                                  <w:marRight w:val="0"/>
                                                  <w:marTop w:val="0"/>
                                                  <w:marBottom w:val="0"/>
                                                  <w:divBdr>
                                                    <w:top w:val="none" w:sz="0" w:space="0" w:color="auto"/>
                                                    <w:left w:val="none" w:sz="0" w:space="0" w:color="auto"/>
                                                    <w:bottom w:val="none" w:sz="0" w:space="0" w:color="auto"/>
                                                    <w:right w:val="none" w:sz="0" w:space="0" w:color="auto"/>
                                                  </w:divBdr>
                                                </w:div>
                                                <w:div w:id="408432793">
                                                  <w:marLeft w:val="0"/>
                                                  <w:marRight w:val="0"/>
                                                  <w:marTop w:val="0"/>
                                                  <w:marBottom w:val="0"/>
                                                  <w:divBdr>
                                                    <w:top w:val="none" w:sz="0" w:space="0" w:color="auto"/>
                                                    <w:left w:val="none" w:sz="0" w:space="0" w:color="auto"/>
                                                    <w:bottom w:val="none" w:sz="0" w:space="0" w:color="auto"/>
                                                    <w:right w:val="none" w:sz="0" w:space="0" w:color="auto"/>
                                                  </w:divBdr>
                                                </w:div>
                                                <w:div w:id="5801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923106">
      <w:bodyDiv w:val="1"/>
      <w:marLeft w:val="0"/>
      <w:marRight w:val="0"/>
      <w:marTop w:val="0"/>
      <w:marBottom w:val="0"/>
      <w:divBdr>
        <w:top w:val="none" w:sz="0" w:space="0" w:color="auto"/>
        <w:left w:val="none" w:sz="0" w:space="0" w:color="auto"/>
        <w:bottom w:val="none" w:sz="0" w:space="0" w:color="auto"/>
        <w:right w:val="none" w:sz="0" w:space="0" w:color="auto"/>
      </w:divBdr>
    </w:div>
    <w:div w:id="143737837">
      <w:bodyDiv w:val="1"/>
      <w:marLeft w:val="0"/>
      <w:marRight w:val="0"/>
      <w:marTop w:val="0"/>
      <w:marBottom w:val="0"/>
      <w:divBdr>
        <w:top w:val="none" w:sz="0" w:space="0" w:color="auto"/>
        <w:left w:val="none" w:sz="0" w:space="0" w:color="auto"/>
        <w:bottom w:val="none" w:sz="0" w:space="0" w:color="auto"/>
        <w:right w:val="none" w:sz="0" w:space="0" w:color="auto"/>
      </w:divBdr>
    </w:div>
    <w:div w:id="684408996">
      <w:bodyDiv w:val="1"/>
      <w:marLeft w:val="0"/>
      <w:marRight w:val="0"/>
      <w:marTop w:val="0"/>
      <w:marBottom w:val="0"/>
      <w:divBdr>
        <w:top w:val="none" w:sz="0" w:space="0" w:color="auto"/>
        <w:left w:val="none" w:sz="0" w:space="0" w:color="auto"/>
        <w:bottom w:val="none" w:sz="0" w:space="0" w:color="auto"/>
        <w:right w:val="none" w:sz="0" w:space="0" w:color="auto"/>
      </w:divBdr>
    </w:div>
    <w:div w:id="688724259">
      <w:bodyDiv w:val="1"/>
      <w:marLeft w:val="0"/>
      <w:marRight w:val="0"/>
      <w:marTop w:val="0"/>
      <w:marBottom w:val="0"/>
      <w:divBdr>
        <w:top w:val="none" w:sz="0" w:space="0" w:color="auto"/>
        <w:left w:val="none" w:sz="0" w:space="0" w:color="auto"/>
        <w:bottom w:val="none" w:sz="0" w:space="0" w:color="auto"/>
        <w:right w:val="none" w:sz="0" w:space="0" w:color="auto"/>
      </w:divBdr>
    </w:div>
    <w:div w:id="1010333857">
      <w:bodyDiv w:val="1"/>
      <w:marLeft w:val="0"/>
      <w:marRight w:val="0"/>
      <w:marTop w:val="0"/>
      <w:marBottom w:val="0"/>
      <w:divBdr>
        <w:top w:val="none" w:sz="0" w:space="0" w:color="auto"/>
        <w:left w:val="none" w:sz="0" w:space="0" w:color="auto"/>
        <w:bottom w:val="none" w:sz="0" w:space="0" w:color="auto"/>
        <w:right w:val="none" w:sz="0" w:space="0" w:color="auto"/>
      </w:divBdr>
    </w:div>
    <w:div w:id="1236552559">
      <w:bodyDiv w:val="1"/>
      <w:marLeft w:val="0"/>
      <w:marRight w:val="0"/>
      <w:marTop w:val="0"/>
      <w:marBottom w:val="0"/>
      <w:divBdr>
        <w:top w:val="none" w:sz="0" w:space="0" w:color="auto"/>
        <w:left w:val="none" w:sz="0" w:space="0" w:color="auto"/>
        <w:bottom w:val="none" w:sz="0" w:space="0" w:color="auto"/>
        <w:right w:val="none" w:sz="0" w:space="0" w:color="auto"/>
      </w:divBdr>
      <w:divsChild>
        <w:div w:id="2009940538">
          <w:marLeft w:val="0"/>
          <w:marRight w:val="0"/>
          <w:marTop w:val="240"/>
          <w:marBottom w:val="240"/>
          <w:divBdr>
            <w:top w:val="none" w:sz="0" w:space="0" w:color="auto"/>
            <w:left w:val="none" w:sz="0" w:space="0" w:color="auto"/>
            <w:bottom w:val="none" w:sz="0" w:space="0" w:color="auto"/>
            <w:right w:val="none" w:sz="0" w:space="0" w:color="auto"/>
          </w:divBdr>
          <w:divsChild>
            <w:div w:id="1969629577">
              <w:marLeft w:val="0"/>
              <w:marRight w:val="0"/>
              <w:marTop w:val="0"/>
              <w:marBottom w:val="0"/>
              <w:divBdr>
                <w:top w:val="none" w:sz="0" w:space="0" w:color="auto"/>
                <w:left w:val="none" w:sz="0" w:space="0" w:color="auto"/>
                <w:bottom w:val="none" w:sz="0" w:space="0" w:color="auto"/>
                <w:right w:val="none" w:sz="0" w:space="0" w:color="auto"/>
              </w:divBdr>
              <w:divsChild>
                <w:div w:id="666402704">
                  <w:marLeft w:val="0"/>
                  <w:marRight w:val="0"/>
                  <w:marTop w:val="0"/>
                  <w:marBottom w:val="0"/>
                  <w:divBdr>
                    <w:top w:val="none" w:sz="0" w:space="0" w:color="auto"/>
                    <w:left w:val="none" w:sz="0" w:space="0" w:color="auto"/>
                    <w:bottom w:val="none" w:sz="0" w:space="0" w:color="auto"/>
                    <w:right w:val="single" w:sz="6" w:space="0" w:color="939598"/>
                  </w:divBdr>
                  <w:divsChild>
                    <w:div w:id="840700383">
                      <w:marLeft w:val="0"/>
                      <w:marRight w:val="30"/>
                      <w:marTop w:val="60"/>
                      <w:marBottom w:val="0"/>
                      <w:divBdr>
                        <w:top w:val="none" w:sz="0" w:space="0" w:color="auto"/>
                        <w:left w:val="none" w:sz="0" w:space="0" w:color="auto"/>
                        <w:bottom w:val="none" w:sz="0" w:space="0" w:color="auto"/>
                        <w:right w:val="none" w:sz="0" w:space="0" w:color="auto"/>
                      </w:divBdr>
                      <w:divsChild>
                        <w:div w:id="1924877425">
                          <w:marLeft w:val="0"/>
                          <w:marRight w:val="0"/>
                          <w:marTop w:val="0"/>
                          <w:marBottom w:val="0"/>
                          <w:divBdr>
                            <w:top w:val="none" w:sz="0" w:space="0" w:color="auto"/>
                            <w:left w:val="none" w:sz="0" w:space="0" w:color="auto"/>
                            <w:bottom w:val="none" w:sz="0" w:space="0" w:color="auto"/>
                            <w:right w:val="none" w:sz="0" w:space="0" w:color="auto"/>
                          </w:divBdr>
                        </w:div>
                        <w:div w:id="1982077396">
                          <w:marLeft w:val="0"/>
                          <w:marRight w:val="0"/>
                          <w:marTop w:val="30"/>
                          <w:marBottom w:val="0"/>
                          <w:divBdr>
                            <w:top w:val="none" w:sz="0" w:space="0" w:color="auto"/>
                            <w:left w:val="none" w:sz="0" w:space="0" w:color="auto"/>
                            <w:bottom w:val="none" w:sz="0" w:space="0" w:color="auto"/>
                            <w:right w:val="none" w:sz="0" w:space="0" w:color="auto"/>
                          </w:divBdr>
                          <w:divsChild>
                            <w:div w:id="8275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8873">
                      <w:marLeft w:val="0"/>
                      <w:marRight w:val="0"/>
                      <w:marTop w:val="0"/>
                      <w:marBottom w:val="0"/>
                      <w:divBdr>
                        <w:top w:val="none" w:sz="0" w:space="0" w:color="auto"/>
                        <w:left w:val="none" w:sz="0" w:space="0" w:color="auto"/>
                        <w:bottom w:val="none" w:sz="0" w:space="0" w:color="auto"/>
                        <w:right w:val="none" w:sz="0" w:space="0" w:color="auto"/>
                      </w:divBdr>
                      <w:divsChild>
                        <w:div w:id="231089940">
                          <w:marLeft w:val="0"/>
                          <w:marRight w:val="0"/>
                          <w:marTop w:val="0"/>
                          <w:marBottom w:val="150"/>
                          <w:divBdr>
                            <w:top w:val="dotted" w:sz="6" w:space="0" w:color="C0C0C0"/>
                            <w:left w:val="dotted" w:sz="6" w:space="0" w:color="C0C0C0"/>
                            <w:bottom w:val="dotted" w:sz="6" w:space="0" w:color="C0C0C0"/>
                            <w:right w:val="dotted" w:sz="6" w:space="0" w:color="C0C0C0"/>
                          </w:divBdr>
                        </w:div>
                        <w:div w:id="1022896427">
                          <w:marLeft w:val="0"/>
                          <w:marRight w:val="0"/>
                          <w:marTop w:val="0"/>
                          <w:marBottom w:val="150"/>
                          <w:divBdr>
                            <w:top w:val="none" w:sz="0" w:space="0" w:color="auto"/>
                            <w:left w:val="none" w:sz="0" w:space="0" w:color="auto"/>
                            <w:bottom w:val="none" w:sz="0" w:space="0" w:color="auto"/>
                            <w:right w:val="none" w:sz="0" w:space="0" w:color="auto"/>
                          </w:divBdr>
                        </w:div>
                        <w:div w:id="2060083106">
                          <w:marLeft w:val="0"/>
                          <w:marRight w:val="0"/>
                          <w:marTop w:val="60"/>
                          <w:marBottom w:val="150"/>
                          <w:divBdr>
                            <w:top w:val="single" w:sz="6" w:space="0" w:color="FFFFFF"/>
                            <w:left w:val="single" w:sz="6" w:space="0" w:color="939598"/>
                            <w:bottom w:val="single" w:sz="6" w:space="0" w:color="939598"/>
                            <w:right w:val="single" w:sz="6" w:space="0" w:color="939598"/>
                          </w:divBdr>
                          <w:divsChild>
                            <w:div w:id="130947254">
                              <w:marLeft w:val="0"/>
                              <w:marRight w:val="0"/>
                              <w:marTop w:val="0"/>
                              <w:marBottom w:val="0"/>
                              <w:divBdr>
                                <w:top w:val="none" w:sz="0" w:space="0" w:color="auto"/>
                                <w:left w:val="none" w:sz="0" w:space="0" w:color="auto"/>
                                <w:bottom w:val="none" w:sz="0" w:space="0" w:color="auto"/>
                                <w:right w:val="none" w:sz="0" w:space="0" w:color="auto"/>
                              </w:divBdr>
                              <w:divsChild>
                                <w:div w:id="1407797220">
                                  <w:marLeft w:val="150"/>
                                  <w:marRight w:val="0"/>
                                  <w:marTop w:val="75"/>
                                  <w:marBottom w:val="60"/>
                                  <w:divBdr>
                                    <w:top w:val="none" w:sz="0" w:space="0" w:color="auto"/>
                                    <w:left w:val="none" w:sz="0" w:space="0" w:color="auto"/>
                                    <w:bottom w:val="none" w:sz="0" w:space="0" w:color="auto"/>
                                    <w:right w:val="none" w:sz="0" w:space="0" w:color="auto"/>
                                  </w:divBdr>
                                </w:div>
                                <w:div w:id="1725519563">
                                  <w:marLeft w:val="150"/>
                                  <w:marRight w:val="0"/>
                                  <w:marTop w:val="75"/>
                                  <w:marBottom w:val="0"/>
                                  <w:divBdr>
                                    <w:top w:val="none" w:sz="0" w:space="0" w:color="auto"/>
                                    <w:left w:val="none" w:sz="0" w:space="0" w:color="auto"/>
                                    <w:bottom w:val="none" w:sz="0" w:space="0" w:color="auto"/>
                                    <w:right w:val="none" w:sz="0" w:space="0" w:color="auto"/>
                                  </w:divBdr>
                                </w:div>
                              </w:divsChild>
                            </w:div>
                            <w:div w:id="20576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055184">
      <w:bodyDiv w:val="1"/>
      <w:marLeft w:val="0"/>
      <w:marRight w:val="0"/>
      <w:marTop w:val="0"/>
      <w:marBottom w:val="0"/>
      <w:divBdr>
        <w:top w:val="none" w:sz="0" w:space="0" w:color="auto"/>
        <w:left w:val="none" w:sz="0" w:space="0" w:color="auto"/>
        <w:bottom w:val="none" w:sz="0" w:space="0" w:color="auto"/>
        <w:right w:val="none" w:sz="0" w:space="0" w:color="auto"/>
      </w:divBdr>
    </w:div>
    <w:div w:id="1474328140">
      <w:bodyDiv w:val="1"/>
      <w:marLeft w:val="0"/>
      <w:marRight w:val="0"/>
      <w:marTop w:val="0"/>
      <w:marBottom w:val="0"/>
      <w:divBdr>
        <w:top w:val="none" w:sz="0" w:space="0" w:color="auto"/>
        <w:left w:val="none" w:sz="0" w:space="0" w:color="auto"/>
        <w:bottom w:val="none" w:sz="0" w:space="0" w:color="auto"/>
        <w:right w:val="none" w:sz="0" w:space="0" w:color="auto"/>
      </w:divBdr>
      <w:divsChild>
        <w:div w:id="1932201410">
          <w:marLeft w:val="0"/>
          <w:marRight w:val="0"/>
          <w:marTop w:val="0"/>
          <w:marBottom w:val="0"/>
          <w:divBdr>
            <w:top w:val="none" w:sz="0" w:space="0" w:color="auto"/>
            <w:left w:val="none" w:sz="0" w:space="0" w:color="auto"/>
            <w:bottom w:val="none" w:sz="0" w:space="0" w:color="auto"/>
            <w:right w:val="none" w:sz="0" w:space="0" w:color="auto"/>
          </w:divBdr>
          <w:divsChild>
            <w:div w:id="1130972621">
              <w:marLeft w:val="0"/>
              <w:marRight w:val="0"/>
              <w:marTop w:val="0"/>
              <w:marBottom w:val="0"/>
              <w:divBdr>
                <w:top w:val="none" w:sz="0" w:space="0" w:color="auto"/>
                <w:left w:val="none" w:sz="0" w:space="0" w:color="auto"/>
                <w:bottom w:val="none" w:sz="0" w:space="0" w:color="auto"/>
                <w:right w:val="none" w:sz="0" w:space="0" w:color="auto"/>
              </w:divBdr>
              <w:divsChild>
                <w:div w:id="1297952433">
                  <w:marLeft w:val="0"/>
                  <w:marRight w:val="0"/>
                  <w:marTop w:val="0"/>
                  <w:marBottom w:val="0"/>
                  <w:divBdr>
                    <w:top w:val="none" w:sz="0" w:space="0" w:color="auto"/>
                    <w:left w:val="none" w:sz="0" w:space="0" w:color="auto"/>
                    <w:bottom w:val="none" w:sz="0" w:space="0" w:color="auto"/>
                    <w:right w:val="none" w:sz="0" w:space="0" w:color="auto"/>
                  </w:divBdr>
                  <w:divsChild>
                    <w:div w:id="489252129">
                      <w:marLeft w:val="0"/>
                      <w:marRight w:val="0"/>
                      <w:marTop w:val="0"/>
                      <w:marBottom w:val="0"/>
                      <w:divBdr>
                        <w:top w:val="none" w:sz="0" w:space="0" w:color="auto"/>
                        <w:left w:val="none" w:sz="0" w:space="0" w:color="auto"/>
                        <w:bottom w:val="none" w:sz="0" w:space="0" w:color="auto"/>
                        <w:right w:val="none" w:sz="0" w:space="0" w:color="auto"/>
                      </w:divBdr>
                      <w:divsChild>
                        <w:div w:id="480775413">
                          <w:marLeft w:val="0"/>
                          <w:marRight w:val="0"/>
                          <w:marTop w:val="0"/>
                          <w:marBottom w:val="0"/>
                          <w:divBdr>
                            <w:top w:val="none" w:sz="0" w:space="0" w:color="auto"/>
                            <w:left w:val="none" w:sz="0" w:space="0" w:color="auto"/>
                            <w:bottom w:val="none" w:sz="0" w:space="0" w:color="auto"/>
                            <w:right w:val="none" w:sz="0" w:space="0" w:color="auto"/>
                          </w:divBdr>
                          <w:divsChild>
                            <w:div w:id="5837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222720">
      <w:bodyDiv w:val="1"/>
      <w:marLeft w:val="0"/>
      <w:marRight w:val="0"/>
      <w:marTop w:val="0"/>
      <w:marBottom w:val="0"/>
      <w:divBdr>
        <w:top w:val="none" w:sz="0" w:space="0" w:color="auto"/>
        <w:left w:val="none" w:sz="0" w:space="0" w:color="auto"/>
        <w:bottom w:val="none" w:sz="0" w:space="0" w:color="auto"/>
        <w:right w:val="none" w:sz="0" w:space="0" w:color="auto"/>
      </w:divBdr>
      <w:divsChild>
        <w:div w:id="586766557">
          <w:marLeft w:val="0"/>
          <w:marRight w:val="0"/>
          <w:marTop w:val="0"/>
          <w:marBottom w:val="0"/>
          <w:divBdr>
            <w:top w:val="none" w:sz="0" w:space="0" w:color="auto"/>
            <w:left w:val="none" w:sz="0" w:space="0" w:color="auto"/>
            <w:bottom w:val="none" w:sz="0" w:space="0" w:color="auto"/>
            <w:right w:val="none" w:sz="0" w:space="0" w:color="auto"/>
          </w:divBdr>
        </w:div>
        <w:div w:id="697858136">
          <w:marLeft w:val="0"/>
          <w:marRight w:val="0"/>
          <w:marTop w:val="0"/>
          <w:marBottom w:val="0"/>
          <w:divBdr>
            <w:top w:val="none" w:sz="0" w:space="0" w:color="auto"/>
            <w:left w:val="none" w:sz="0" w:space="0" w:color="auto"/>
            <w:bottom w:val="none" w:sz="0" w:space="0" w:color="auto"/>
            <w:right w:val="none" w:sz="0" w:space="0" w:color="auto"/>
          </w:divBdr>
        </w:div>
        <w:div w:id="1295599063">
          <w:marLeft w:val="0"/>
          <w:marRight w:val="0"/>
          <w:marTop w:val="0"/>
          <w:marBottom w:val="0"/>
          <w:divBdr>
            <w:top w:val="none" w:sz="0" w:space="0" w:color="auto"/>
            <w:left w:val="none" w:sz="0" w:space="0" w:color="auto"/>
            <w:bottom w:val="none" w:sz="0" w:space="0" w:color="auto"/>
            <w:right w:val="none" w:sz="0" w:space="0" w:color="auto"/>
          </w:divBdr>
        </w:div>
        <w:div w:id="1386370885">
          <w:marLeft w:val="0"/>
          <w:marRight w:val="0"/>
          <w:marTop w:val="0"/>
          <w:marBottom w:val="0"/>
          <w:divBdr>
            <w:top w:val="none" w:sz="0" w:space="0" w:color="auto"/>
            <w:left w:val="none" w:sz="0" w:space="0" w:color="auto"/>
            <w:bottom w:val="none" w:sz="0" w:space="0" w:color="auto"/>
            <w:right w:val="none" w:sz="0" w:space="0" w:color="auto"/>
          </w:divBdr>
        </w:div>
        <w:div w:id="1508709716">
          <w:marLeft w:val="0"/>
          <w:marRight w:val="0"/>
          <w:marTop w:val="0"/>
          <w:marBottom w:val="0"/>
          <w:divBdr>
            <w:top w:val="none" w:sz="0" w:space="0" w:color="auto"/>
            <w:left w:val="none" w:sz="0" w:space="0" w:color="auto"/>
            <w:bottom w:val="none" w:sz="0" w:space="0" w:color="auto"/>
            <w:right w:val="none" w:sz="0" w:space="0" w:color="auto"/>
          </w:divBdr>
        </w:div>
      </w:divsChild>
    </w:div>
    <w:div w:id="1782336599">
      <w:bodyDiv w:val="1"/>
      <w:marLeft w:val="0"/>
      <w:marRight w:val="0"/>
      <w:marTop w:val="0"/>
      <w:marBottom w:val="0"/>
      <w:divBdr>
        <w:top w:val="none" w:sz="0" w:space="0" w:color="auto"/>
        <w:left w:val="none" w:sz="0" w:space="0" w:color="auto"/>
        <w:bottom w:val="none" w:sz="0" w:space="0" w:color="auto"/>
        <w:right w:val="none" w:sz="0" w:space="0" w:color="auto"/>
      </w:divBdr>
    </w:div>
    <w:div w:id="1970478239">
      <w:bodyDiv w:val="1"/>
      <w:marLeft w:val="0"/>
      <w:marRight w:val="0"/>
      <w:marTop w:val="1650"/>
      <w:marBottom w:val="0"/>
      <w:divBdr>
        <w:top w:val="none" w:sz="0" w:space="0" w:color="auto"/>
        <w:left w:val="none" w:sz="0" w:space="0" w:color="auto"/>
        <w:bottom w:val="none" w:sz="0" w:space="0" w:color="auto"/>
        <w:right w:val="none" w:sz="0" w:space="0" w:color="auto"/>
      </w:divBdr>
      <w:divsChild>
        <w:div w:id="1697197569">
          <w:marLeft w:val="0"/>
          <w:marRight w:val="0"/>
          <w:marTop w:val="300"/>
          <w:marBottom w:val="0"/>
          <w:divBdr>
            <w:top w:val="none" w:sz="0" w:space="0" w:color="auto"/>
            <w:left w:val="none" w:sz="0" w:space="0" w:color="auto"/>
            <w:bottom w:val="none" w:sz="0" w:space="0" w:color="auto"/>
            <w:right w:val="none" w:sz="0" w:space="0" w:color="auto"/>
          </w:divBdr>
          <w:divsChild>
            <w:div w:id="564990002">
              <w:marLeft w:val="0"/>
              <w:marRight w:val="0"/>
              <w:marTop w:val="0"/>
              <w:marBottom w:val="0"/>
              <w:divBdr>
                <w:top w:val="none" w:sz="0" w:space="0" w:color="auto"/>
                <w:left w:val="none" w:sz="0" w:space="0" w:color="auto"/>
                <w:bottom w:val="none" w:sz="0" w:space="0" w:color="auto"/>
                <w:right w:val="none" w:sz="0" w:space="0" w:color="auto"/>
              </w:divBdr>
              <w:divsChild>
                <w:div w:id="5487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preleicestershire.org.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publications.naturalengland.org.uk/publication/5911470780973056?category=587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DF5C1-45CD-4C24-A961-2AA663ED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2812</Words>
  <Characters>16032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Questionnaire on: Spatial Options – Employment</vt:lpstr>
    </vt:vector>
  </TitlesOfParts>
  <Company>Grizli777</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on: Spatial Options – Employment</dc:title>
  <dc:creator>User name placeholder</dc:creator>
  <cp:lastModifiedBy>Admin</cp:lastModifiedBy>
  <cp:revision>6</cp:revision>
  <cp:lastPrinted>2019-03-04T19:56:00Z</cp:lastPrinted>
  <dcterms:created xsi:type="dcterms:W3CDTF">2019-03-12T14:34:00Z</dcterms:created>
  <dcterms:modified xsi:type="dcterms:W3CDTF">2019-03-28T10:20:00Z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